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772D3E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塔什库尔干塔吉克自治县文工团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C9C58A">
      <w:r>
        <w:br w:type="page"/>
      </w:r>
    </w:p>
    <w:p w14:paraId="770D6DBA">
      <w:pPr>
        <w:spacing w:line="640" w:lineRule="exact"/>
        <w:jc w:val="center"/>
        <w:outlineLvl w:val="1"/>
      </w:pPr>
      <w:r>
        <w:rPr>
          <w:rFonts w:ascii="黑体" w:hAnsi="黑体" w:eastAsia="黑体"/>
          <w:sz w:val="32"/>
        </w:rPr>
        <w:t>第一部分 单位概况</w:t>
      </w:r>
    </w:p>
    <w:p w14:paraId="7D9AE2D6">
      <w:pPr>
        <w:spacing w:line="640" w:lineRule="exact"/>
        <w:ind w:firstLine="640"/>
        <w:jc w:val="both"/>
        <w:outlineLvl w:val="2"/>
      </w:pPr>
      <w:r>
        <w:rPr>
          <w:rFonts w:ascii="黑体" w:hAnsi="黑体" w:eastAsia="黑体"/>
          <w:sz w:val="32"/>
        </w:rPr>
        <w:t>一、主要职能</w:t>
      </w:r>
    </w:p>
    <w:p w14:paraId="01F3A6F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按照党的文艺方针，围绕党的中心工作，积极创作、排练、演出小品、歌舞、话剧等节目。</w:t>
      </w:r>
    </w:p>
    <w:p w14:paraId="4457935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做好本地具有民族特色</w:t>
      </w:r>
      <w:r>
        <w:rPr>
          <w:rFonts w:hint="eastAsia" w:ascii="仿宋_GB2312" w:hAnsi="仿宋_GB2312" w:eastAsia="仿宋_GB2312"/>
          <w:sz w:val="32"/>
          <w:lang w:eastAsia="zh-CN"/>
        </w:rPr>
        <w:t>文艺</w:t>
      </w:r>
      <w:r>
        <w:rPr>
          <w:rFonts w:ascii="仿宋_GB2312" w:hAnsi="仿宋_GB2312" w:eastAsia="仿宋_GB2312"/>
          <w:sz w:val="32"/>
        </w:rPr>
        <w:t>节目的创作、排练、演出和对外宣</w:t>
      </w:r>
      <w:r>
        <w:rPr>
          <w:rFonts w:hint="eastAsia" w:ascii="仿宋_GB2312" w:hAnsi="仿宋_GB2312" w:eastAsia="仿宋_GB2312"/>
          <w:sz w:val="32"/>
          <w:lang w:val="en-US" w:eastAsia="zh-CN"/>
        </w:rPr>
        <w:t>传和演出</w:t>
      </w:r>
      <w:r>
        <w:rPr>
          <w:rFonts w:ascii="仿宋_GB2312" w:hAnsi="仿宋_GB2312" w:eastAsia="仿宋_GB2312"/>
          <w:sz w:val="32"/>
        </w:rPr>
        <w:t>工作。</w:t>
      </w:r>
    </w:p>
    <w:p w14:paraId="2C052A0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做好社会主义新农村建设中涌现出的先进个人和突出事迹的舞台艺术创作工作。做好对专业团体的各类设备、设施的管理、维护工作。</w:t>
      </w:r>
    </w:p>
    <w:p w14:paraId="3FD25EA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积极做好对传统艺术的整理、加工与保护工作。</w:t>
      </w:r>
    </w:p>
    <w:p w14:paraId="106253F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与县内外的艺术创作者进行艺术研究和评论，提高本单位的艺术创作、演出水平。</w:t>
      </w:r>
    </w:p>
    <w:p w14:paraId="23E5208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做好艺术的普及与推广工作；加强对艺术表演人才的发掘、培养工作。</w:t>
      </w:r>
    </w:p>
    <w:p w14:paraId="5B74A853">
      <w:pPr>
        <w:spacing w:line="640" w:lineRule="exact"/>
        <w:ind w:firstLine="640"/>
        <w:jc w:val="both"/>
        <w:outlineLvl w:val="2"/>
      </w:pPr>
      <w:r>
        <w:rPr>
          <w:rFonts w:ascii="黑体" w:hAnsi="黑体" w:eastAsia="黑体"/>
          <w:sz w:val="32"/>
        </w:rPr>
        <w:t>二、机构设置及人员情况</w:t>
      </w:r>
    </w:p>
    <w:p w14:paraId="6D4C6CA7">
      <w:pPr>
        <w:spacing w:line="580" w:lineRule="exact"/>
        <w:ind w:firstLine="640"/>
        <w:jc w:val="both"/>
      </w:pPr>
      <w:r>
        <w:rPr>
          <w:rFonts w:ascii="仿宋_GB2312" w:hAnsi="仿宋_GB2312" w:eastAsia="仿宋_GB2312"/>
          <w:sz w:val="32"/>
        </w:rPr>
        <w:t>塔什库尔干塔吉克自治县文工团2024年度，实有人数26人，其中：在职人员18人，增加0人；离休人员0人，增加0人；退休人员8人,增加0人。</w:t>
      </w:r>
    </w:p>
    <w:p w14:paraId="6939F7F1">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3</w:t>
      </w:r>
      <w:r>
        <w:rPr>
          <w:rFonts w:ascii="仿宋_GB2312" w:hAnsi="仿宋_GB2312" w:eastAsia="仿宋_GB2312"/>
          <w:sz w:val="32"/>
        </w:rPr>
        <w:t>个科室，分别是：排练厅、办公室、财务室。</w:t>
      </w:r>
    </w:p>
    <w:p w14:paraId="7A8291CC">
      <w:r>
        <w:br w:type="page"/>
      </w:r>
    </w:p>
    <w:p w14:paraId="7A47788A">
      <w:pPr>
        <w:spacing w:line="240" w:lineRule="auto"/>
        <w:jc w:val="center"/>
        <w:outlineLvl w:val="1"/>
      </w:pPr>
      <w:r>
        <w:rPr>
          <w:rFonts w:ascii="黑体" w:hAnsi="黑体" w:eastAsia="黑体"/>
          <w:sz w:val="32"/>
        </w:rPr>
        <w:t>第二部分 部门决算情况说明</w:t>
      </w:r>
    </w:p>
    <w:p w14:paraId="2C7C4CDC">
      <w:pPr>
        <w:spacing w:line="640" w:lineRule="exact"/>
        <w:ind w:firstLine="640"/>
        <w:jc w:val="both"/>
        <w:outlineLvl w:val="2"/>
      </w:pPr>
      <w:r>
        <w:rPr>
          <w:rFonts w:ascii="黑体" w:hAnsi="黑体" w:eastAsia="黑体"/>
          <w:sz w:val="32"/>
        </w:rPr>
        <w:t>一、收入支出决算总体情况说明</w:t>
      </w:r>
    </w:p>
    <w:p w14:paraId="546B6AEA">
      <w:pPr>
        <w:spacing w:line="580" w:lineRule="exact"/>
        <w:ind w:firstLine="640"/>
        <w:jc w:val="both"/>
      </w:pPr>
      <w:r>
        <w:rPr>
          <w:rFonts w:ascii="仿宋_GB2312" w:hAnsi="仿宋_GB2312" w:eastAsia="仿宋_GB2312"/>
          <w:b/>
          <w:sz w:val="32"/>
        </w:rPr>
        <w:t>2024年度收入总计532.40万元，</w:t>
      </w:r>
      <w:r>
        <w:rPr>
          <w:rFonts w:ascii="仿宋_GB2312" w:hAnsi="仿宋_GB2312" w:eastAsia="仿宋_GB2312"/>
          <w:b w:val="0"/>
          <w:sz w:val="32"/>
        </w:rPr>
        <w:t>其中：本年收入合计532.40万元，使用非财政拨款结余（含专用结余）0.00万元，年初结转和结余0.00万元。</w:t>
      </w:r>
    </w:p>
    <w:p w14:paraId="16C4126E">
      <w:pPr>
        <w:spacing w:line="580" w:lineRule="exact"/>
        <w:ind w:firstLine="640"/>
        <w:jc w:val="both"/>
      </w:pPr>
      <w:r>
        <w:rPr>
          <w:rFonts w:ascii="仿宋_GB2312" w:hAnsi="仿宋_GB2312" w:eastAsia="仿宋_GB2312"/>
          <w:b/>
          <w:sz w:val="32"/>
        </w:rPr>
        <w:t>2024年度支出总计532.40万元，</w:t>
      </w:r>
      <w:r>
        <w:rPr>
          <w:rFonts w:ascii="仿宋_GB2312" w:hAnsi="仿宋_GB2312" w:eastAsia="仿宋_GB2312"/>
          <w:b w:val="0"/>
          <w:sz w:val="32"/>
        </w:rPr>
        <w:t>其中：本年支出合计532.40万元，结余分配0.00万元，年末结转和结余0.00万元。</w:t>
      </w:r>
    </w:p>
    <w:p w14:paraId="0DB70D75">
      <w:pPr>
        <w:spacing w:line="580" w:lineRule="exact"/>
        <w:ind w:firstLine="640"/>
        <w:jc w:val="both"/>
      </w:pPr>
      <w:r>
        <w:rPr>
          <w:rFonts w:ascii="仿宋_GB2312" w:hAnsi="仿宋_GB2312" w:eastAsia="仿宋_GB2312"/>
          <w:b w:val="0"/>
          <w:sz w:val="32"/>
        </w:rPr>
        <w:t>收入支出总体与上年相比，增加36.99万元，增长7.47%，主要原因是：本年在职人员工资调增，社保、公积金基数调增，人员经费增加；增加2024年中央补助地方公共文化服务体系建设补助资金项目。</w:t>
      </w:r>
    </w:p>
    <w:p w14:paraId="691A5BEE">
      <w:pPr>
        <w:spacing w:line="640" w:lineRule="exact"/>
        <w:ind w:firstLine="640"/>
        <w:jc w:val="both"/>
        <w:outlineLvl w:val="2"/>
      </w:pPr>
      <w:r>
        <w:rPr>
          <w:rFonts w:ascii="黑体" w:hAnsi="黑体" w:eastAsia="黑体"/>
          <w:sz w:val="32"/>
        </w:rPr>
        <w:t>二、收入决算情况说明</w:t>
      </w:r>
    </w:p>
    <w:p w14:paraId="1E2D1B60">
      <w:pPr>
        <w:spacing w:line="580" w:lineRule="exact"/>
        <w:ind w:firstLine="640"/>
        <w:jc w:val="both"/>
      </w:pPr>
      <w:r>
        <w:rPr>
          <w:rFonts w:ascii="仿宋_GB2312" w:hAnsi="仿宋_GB2312" w:eastAsia="仿宋_GB2312"/>
          <w:b/>
          <w:sz w:val="32"/>
        </w:rPr>
        <w:t>本年收入532.40万元，</w:t>
      </w:r>
      <w:r>
        <w:rPr>
          <w:rFonts w:ascii="仿宋_GB2312" w:hAnsi="仿宋_GB2312" w:eastAsia="仿宋_GB2312"/>
          <w:b w:val="0"/>
          <w:sz w:val="32"/>
        </w:rPr>
        <w:t>其中：财政拨款收入532.40万元，占100.00%；上级补助收入0.00万元，占0.00%；事业收入0.00万元，占0.00%；经营收入0.00万元，占0.00%；附属单位上缴收入0.00万元，占0.00%；其他收入0.00万元，占0.00%。</w:t>
      </w:r>
    </w:p>
    <w:p w14:paraId="65C93C50">
      <w:pPr>
        <w:spacing w:line="640" w:lineRule="exact"/>
        <w:ind w:firstLine="640"/>
        <w:jc w:val="both"/>
        <w:outlineLvl w:val="2"/>
      </w:pPr>
      <w:r>
        <w:rPr>
          <w:rFonts w:ascii="黑体" w:hAnsi="黑体" w:eastAsia="黑体"/>
          <w:sz w:val="32"/>
        </w:rPr>
        <w:t>三、支出决算情况说明</w:t>
      </w:r>
    </w:p>
    <w:p w14:paraId="0EE90EDE">
      <w:pPr>
        <w:spacing w:line="580" w:lineRule="exact"/>
        <w:ind w:firstLine="640"/>
        <w:jc w:val="both"/>
      </w:pPr>
      <w:r>
        <w:rPr>
          <w:rFonts w:ascii="仿宋_GB2312" w:hAnsi="仿宋_GB2312" w:eastAsia="仿宋_GB2312"/>
          <w:b/>
          <w:sz w:val="32"/>
        </w:rPr>
        <w:t>本年支出532.40万元，</w:t>
      </w:r>
      <w:r>
        <w:rPr>
          <w:rFonts w:ascii="仿宋_GB2312" w:hAnsi="仿宋_GB2312" w:eastAsia="仿宋_GB2312"/>
          <w:b w:val="0"/>
          <w:sz w:val="32"/>
        </w:rPr>
        <w:t>其中：基本支出451.90万元，占84.88%；项目支出80.50万元，占15.12%；上缴上级支出0.00万元，占0.00%；经营支出0.00万元，占0.00%；对附属单位补助支出0.00万元，占0.00%。</w:t>
      </w:r>
    </w:p>
    <w:p w14:paraId="6F77D530">
      <w:pPr>
        <w:spacing w:line="640" w:lineRule="exact"/>
        <w:ind w:firstLine="640"/>
        <w:jc w:val="both"/>
        <w:outlineLvl w:val="2"/>
      </w:pPr>
      <w:r>
        <w:rPr>
          <w:rFonts w:ascii="黑体" w:hAnsi="黑体" w:eastAsia="黑体"/>
          <w:sz w:val="32"/>
        </w:rPr>
        <w:t>四、财政拨款收入支出决算总体情况说明</w:t>
      </w:r>
    </w:p>
    <w:p w14:paraId="196EC57E">
      <w:pPr>
        <w:spacing w:line="580" w:lineRule="exact"/>
        <w:ind w:firstLine="640"/>
        <w:jc w:val="both"/>
      </w:pPr>
      <w:r>
        <w:rPr>
          <w:rFonts w:ascii="仿宋_GB2312" w:hAnsi="仿宋_GB2312" w:eastAsia="仿宋_GB2312"/>
          <w:b/>
          <w:sz w:val="32"/>
        </w:rPr>
        <w:t>2024年度财政拨款收入总计532.40万元，</w:t>
      </w:r>
      <w:r>
        <w:rPr>
          <w:rFonts w:ascii="仿宋_GB2312" w:hAnsi="仿宋_GB2312" w:eastAsia="仿宋_GB2312"/>
          <w:b w:val="0"/>
          <w:sz w:val="32"/>
        </w:rPr>
        <w:t>其中：年初财政拨款结转和结余0.00万元，本年财政拨款收入532.40万元。</w:t>
      </w:r>
      <w:r>
        <w:rPr>
          <w:rFonts w:ascii="仿宋_GB2312" w:hAnsi="仿宋_GB2312" w:eastAsia="仿宋_GB2312"/>
          <w:b/>
          <w:sz w:val="32"/>
        </w:rPr>
        <w:t>财政拨款支出总计532.40万元，</w:t>
      </w:r>
      <w:r>
        <w:rPr>
          <w:rFonts w:ascii="仿宋_GB2312" w:hAnsi="仿宋_GB2312" w:eastAsia="仿宋_GB2312"/>
          <w:b w:val="0"/>
          <w:sz w:val="32"/>
        </w:rPr>
        <w:t>其中：年末财政拨款结转和结余0.00万元，本年财政拨款支出532.40万元。</w:t>
      </w:r>
    </w:p>
    <w:p w14:paraId="0F742FE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增加36.99万元，增长7.47%，主要原因是：本年在职人员工资调增，社保、公积金基数调增，人员经费增加。增加2024年中央补助地方公共文化服务体系建设补助资金项目。</w:t>
      </w:r>
      <w:r>
        <w:rPr>
          <w:rFonts w:ascii="仿宋_GB2312" w:hAnsi="仿宋_GB2312" w:eastAsia="仿宋_GB2312"/>
          <w:b/>
          <w:sz w:val="32"/>
        </w:rPr>
        <w:t>与年初预算相比，</w:t>
      </w:r>
      <w:r>
        <w:rPr>
          <w:rFonts w:ascii="仿宋_GB2312" w:hAnsi="仿宋_GB2312" w:eastAsia="仿宋_GB2312"/>
          <w:b w:val="0"/>
          <w:sz w:val="32"/>
        </w:rPr>
        <w:t>年初预算数476.41万元，决算数532.40万元，预决算差异率11.75%，主要原因是：年中追加2024年中央补助地方公共文化服务体系建设补助资金项目，导致预决算存在差异。</w:t>
      </w:r>
    </w:p>
    <w:p w14:paraId="0A1E2AE2">
      <w:pPr>
        <w:spacing w:line="640" w:lineRule="exact"/>
        <w:ind w:firstLine="640"/>
        <w:jc w:val="both"/>
        <w:outlineLvl w:val="2"/>
      </w:pPr>
      <w:r>
        <w:rPr>
          <w:rFonts w:ascii="黑体" w:hAnsi="黑体" w:eastAsia="黑体"/>
          <w:sz w:val="32"/>
        </w:rPr>
        <w:t>五、一般公共预算财政拨款支出决算情况说明</w:t>
      </w:r>
    </w:p>
    <w:p w14:paraId="3D0941FF">
      <w:pPr>
        <w:spacing w:line="640" w:lineRule="exact"/>
        <w:ind w:firstLine="640"/>
        <w:jc w:val="both"/>
        <w:outlineLvl w:val="3"/>
      </w:pPr>
      <w:r>
        <w:rPr>
          <w:rFonts w:ascii="楷体_GB2312" w:hAnsi="楷体_GB2312" w:eastAsia="楷体_GB2312"/>
          <w:b/>
          <w:sz w:val="32"/>
        </w:rPr>
        <w:t>（一）一般公共预算财政拨款支出决算总体情况</w:t>
      </w:r>
    </w:p>
    <w:p w14:paraId="7B65C8F8">
      <w:pPr>
        <w:spacing w:line="580" w:lineRule="exact"/>
        <w:ind w:firstLine="640"/>
        <w:jc w:val="both"/>
      </w:pPr>
      <w:r>
        <w:rPr>
          <w:rFonts w:ascii="仿宋_GB2312" w:hAnsi="仿宋_GB2312" w:eastAsia="仿宋_GB2312"/>
          <w:b/>
          <w:sz w:val="32"/>
        </w:rPr>
        <w:t>2024年度一般公共预算财政拨款支出532.40万元，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增加36.99万元，增长7.47%，主要原因是：本年在职人员工资调增，社保、公积金基数调增，人员经费增加。增加2024年中央补助地方公共文化服务体系建设补助资金项目。</w:t>
      </w:r>
      <w:r>
        <w:rPr>
          <w:rFonts w:ascii="仿宋_GB2312" w:hAnsi="仿宋_GB2312" w:eastAsia="仿宋_GB2312"/>
          <w:b/>
          <w:sz w:val="32"/>
        </w:rPr>
        <w:t>与年初预算相比,</w:t>
      </w:r>
      <w:r>
        <w:rPr>
          <w:rFonts w:ascii="仿宋_GB2312" w:hAnsi="仿宋_GB2312" w:eastAsia="仿宋_GB2312"/>
          <w:b w:val="0"/>
          <w:sz w:val="32"/>
        </w:rPr>
        <w:t>年初预算数476.41万元，决算数532.40万元，预决算差异率11.75%，主要原因是：年中追加2024年中央补助地方公共文化服务体系建设补助资金项目，导致预决算存在差异。</w:t>
      </w:r>
    </w:p>
    <w:p w14:paraId="70F2FF43">
      <w:pPr>
        <w:spacing w:line="640" w:lineRule="exact"/>
        <w:ind w:firstLine="640"/>
        <w:jc w:val="both"/>
        <w:outlineLvl w:val="3"/>
      </w:pPr>
      <w:r>
        <w:rPr>
          <w:rFonts w:ascii="楷体_GB2312" w:hAnsi="楷体_GB2312" w:eastAsia="楷体_GB2312"/>
          <w:b/>
          <w:sz w:val="32"/>
        </w:rPr>
        <w:t>（二）一般公共预算财政拨款支出决算结构情况</w:t>
      </w:r>
    </w:p>
    <w:p w14:paraId="008869AB">
      <w:pPr>
        <w:spacing w:line="580" w:lineRule="exact"/>
        <w:ind w:firstLine="640"/>
        <w:jc w:val="both"/>
      </w:pPr>
      <w:r>
        <w:rPr>
          <w:rFonts w:ascii="仿宋_GB2312" w:hAnsi="仿宋_GB2312" w:eastAsia="仿宋_GB2312"/>
          <w:b w:val="0"/>
          <w:sz w:val="32"/>
        </w:rPr>
        <w:t>1.文化旅游体育与传媒支出(类)416.50万元,占78.23%。</w:t>
      </w:r>
    </w:p>
    <w:p w14:paraId="21158BE5">
      <w:pPr>
        <w:spacing w:line="580" w:lineRule="exact"/>
        <w:ind w:firstLine="640"/>
        <w:jc w:val="both"/>
      </w:pPr>
      <w:r>
        <w:rPr>
          <w:rFonts w:ascii="仿宋_GB2312" w:hAnsi="仿宋_GB2312" w:eastAsia="仿宋_GB2312"/>
          <w:b w:val="0"/>
          <w:sz w:val="32"/>
        </w:rPr>
        <w:t>2.社会保障和就业支出(类)59.84万元,占11.24%。</w:t>
      </w:r>
    </w:p>
    <w:p w14:paraId="2D6445F4">
      <w:pPr>
        <w:spacing w:line="580" w:lineRule="exact"/>
        <w:ind w:firstLine="640"/>
        <w:jc w:val="both"/>
      </w:pPr>
      <w:r>
        <w:rPr>
          <w:rFonts w:ascii="仿宋_GB2312" w:hAnsi="仿宋_GB2312" w:eastAsia="仿宋_GB2312"/>
          <w:b w:val="0"/>
          <w:sz w:val="32"/>
        </w:rPr>
        <w:t>3.卫生健康支出(类)18.84万元,占3.54%。</w:t>
      </w:r>
    </w:p>
    <w:p w14:paraId="2D468AB7">
      <w:pPr>
        <w:spacing w:line="580" w:lineRule="exact"/>
        <w:ind w:firstLine="640"/>
        <w:jc w:val="both"/>
      </w:pPr>
      <w:r>
        <w:rPr>
          <w:rFonts w:ascii="仿宋_GB2312" w:hAnsi="仿宋_GB2312" w:eastAsia="仿宋_GB2312"/>
          <w:b w:val="0"/>
          <w:sz w:val="32"/>
        </w:rPr>
        <w:t>4.住房保障支出(类)37.22万元,占6.99%。</w:t>
      </w:r>
    </w:p>
    <w:p w14:paraId="08908979">
      <w:pPr>
        <w:spacing w:line="640" w:lineRule="exact"/>
        <w:ind w:firstLine="640"/>
        <w:jc w:val="both"/>
        <w:outlineLvl w:val="3"/>
      </w:pPr>
      <w:r>
        <w:rPr>
          <w:rFonts w:ascii="楷体_GB2312" w:hAnsi="楷体_GB2312" w:eastAsia="楷体_GB2312"/>
          <w:b/>
          <w:sz w:val="32"/>
        </w:rPr>
        <w:t>（三）一般公共预算财政拨款支出决算具体情况</w:t>
      </w:r>
    </w:p>
    <w:p w14:paraId="1D95EB6A">
      <w:pPr>
        <w:spacing w:line="580" w:lineRule="exact"/>
        <w:ind w:firstLine="640"/>
        <w:jc w:val="both"/>
      </w:pPr>
      <w:r>
        <w:rPr>
          <w:rFonts w:ascii="仿宋_GB2312" w:hAnsi="仿宋_GB2312" w:eastAsia="仿宋_GB2312"/>
          <w:b w:val="0"/>
          <w:sz w:val="32"/>
        </w:rPr>
        <w:t>1.文化旅游体育与传媒支出(类)文化和旅游(款)艺术表演团体(项):支出决算数为416.50万元，比上年决算增加36.15万元，增长9.50%,主要原因是：本年在职人员工资调增，人员经费增加；增加2024年中央补助地方公共文化服务体系建设补助资金项目。</w:t>
      </w:r>
    </w:p>
    <w:p w14:paraId="36A686C3">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2.社会保障和就业支出(类)行政事业单位养老支出(款)事业单位离退休(项):支出决算数为10.09万元，比上年决算增加1.00万元，增长11.00%,主要原因是：本年增加退休人员基础绩效奖，退休费支出增加。</w:t>
      </w:r>
    </w:p>
    <w:p w14:paraId="36D04BC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43.68万元，比上年决算增加8.54万元，增长24.30%,主要原因是：本年在职人员工资基数调增，养老缴费基数上涨，相应支出增加。</w:t>
      </w:r>
    </w:p>
    <w:p w14:paraId="38CCBA2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4.社会保障和就业支出(类)行政事业单位养老支出(款)机关事业单位职业年金缴费支出(项):支出决算数为6.07万元，比上年决算减少0.64万元，下降9.54%,主要原因是：本年</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1E799F8B">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5.社会保障和就业支出(类)抚恤(款)死亡抚恤(项):支出决算数为0.00万元，比上年决算减少13.43万元，下降100.00%,主要原因是：本年无新增死亡人员，减少死亡抚恤支出。</w:t>
      </w:r>
    </w:p>
    <w:p w14:paraId="293D7E5E">
      <w:pPr>
        <w:spacing w:line="580" w:lineRule="exact"/>
        <w:ind w:firstLine="640"/>
        <w:jc w:val="both"/>
      </w:pPr>
      <w:r>
        <w:rPr>
          <w:rFonts w:ascii="仿宋_GB2312" w:hAnsi="仿宋_GB2312" w:eastAsia="仿宋_GB2312"/>
          <w:b w:val="0"/>
          <w:sz w:val="32"/>
        </w:rPr>
        <w:t>6.卫生健康支出(类)行政事业单位医疗(款)事业单位医疗(项):支出决算数为18.84万元，比上年决算减少2.55万元，下降11.92%,主要原因是：因退休人员医疗保险制度改革，退休人员基本医疗不再由单位缴纳，导致经费较上年减少。</w:t>
      </w:r>
    </w:p>
    <w:p w14:paraId="1C812A29">
      <w:pPr>
        <w:spacing w:line="580" w:lineRule="exact"/>
        <w:ind w:firstLine="640"/>
        <w:jc w:val="both"/>
      </w:pPr>
      <w:r>
        <w:rPr>
          <w:rFonts w:ascii="仿宋_GB2312" w:hAnsi="仿宋_GB2312" w:eastAsia="仿宋_GB2312"/>
          <w:b w:val="0"/>
          <w:sz w:val="32"/>
        </w:rPr>
        <w:t>7.住房保障支出(类)住房改革支出(款)住房公积金(项):支出决算数为37.22万元，比上年决算增加7.91万元，增长26.99%,主要原因是：本年在职人员工资基数调增，公积金缴费基数上涨，相应支出增加。</w:t>
      </w:r>
    </w:p>
    <w:p w14:paraId="1B6A49A2">
      <w:pPr>
        <w:spacing w:line="640" w:lineRule="exact"/>
        <w:ind w:firstLine="640"/>
        <w:jc w:val="both"/>
        <w:outlineLvl w:val="2"/>
      </w:pPr>
      <w:r>
        <w:rPr>
          <w:rFonts w:ascii="黑体" w:hAnsi="黑体" w:eastAsia="黑体"/>
          <w:sz w:val="32"/>
        </w:rPr>
        <w:t>六、一般公共预算财政拨款基本支出决算情况说明</w:t>
      </w:r>
    </w:p>
    <w:p w14:paraId="022C7F47">
      <w:pPr>
        <w:spacing w:line="580" w:lineRule="exact"/>
        <w:ind w:firstLine="640"/>
        <w:jc w:val="both"/>
      </w:pPr>
      <w:r>
        <w:rPr>
          <w:rFonts w:ascii="仿宋_GB2312" w:hAnsi="仿宋_GB2312" w:eastAsia="仿宋_GB2312"/>
          <w:b w:val="0"/>
          <w:sz w:val="32"/>
        </w:rPr>
        <w:t>2024年度一般公共预算财政拨款基本支出451.90万元，其中：</w:t>
      </w:r>
      <w:r>
        <w:rPr>
          <w:rFonts w:ascii="仿宋_GB2312" w:hAnsi="仿宋_GB2312" w:eastAsia="仿宋_GB2312"/>
          <w:b/>
          <w:sz w:val="32"/>
        </w:rPr>
        <w:t>人员经费445.09万元，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其他对个人和家庭的补助。</w:t>
      </w:r>
    </w:p>
    <w:p w14:paraId="297F4D44">
      <w:pPr>
        <w:spacing w:line="580" w:lineRule="exact"/>
        <w:ind w:firstLine="640"/>
        <w:jc w:val="both"/>
      </w:pPr>
      <w:r>
        <w:rPr>
          <w:rFonts w:ascii="仿宋_GB2312" w:hAnsi="仿宋_GB2312" w:eastAsia="仿宋_GB2312"/>
          <w:b/>
          <w:sz w:val="32"/>
        </w:rPr>
        <w:t>公用经费6.81万元，</w:t>
      </w:r>
      <w:r>
        <w:rPr>
          <w:rFonts w:ascii="仿宋_GB2312" w:hAnsi="仿宋_GB2312" w:eastAsia="仿宋_GB2312"/>
          <w:b w:val="0"/>
          <w:sz w:val="32"/>
        </w:rPr>
        <w:t>包括：办公费、水费、电费、邮电费、差旅费、公务用车运行维护费。</w:t>
      </w:r>
    </w:p>
    <w:p w14:paraId="2847D614">
      <w:pPr>
        <w:spacing w:line="640" w:lineRule="exact"/>
        <w:ind w:firstLine="640"/>
        <w:jc w:val="both"/>
        <w:outlineLvl w:val="2"/>
      </w:pPr>
      <w:r>
        <w:rPr>
          <w:rFonts w:ascii="黑体" w:hAnsi="黑体" w:eastAsia="黑体"/>
          <w:sz w:val="32"/>
        </w:rPr>
        <w:t>七、政府性基金预算财政拨款收入支出决算情况说明</w:t>
      </w:r>
    </w:p>
    <w:p w14:paraId="6A09AFA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BD33D74">
      <w:pPr>
        <w:spacing w:line="640" w:lineRule="exact"/>
        <w:ind w:firstLine="640"/>
        <w:jc w:val="both"/>
        <w:outlineLvl w:val="2"/>
      </w:pPr>
      <w:r>
        <w:rPr>
          <w:rFonts w:ascii="黑体" w:hAnsi="黑体" w:eastAsia="黑体"/>
          <w:sz w:val="32"/>
        </w:rPr>
        <w:t>八、国有资本经营预算财政拨款收入支出决算情况说明</w:t>
      </w:r>
    </w:p>
    <w:p w14:paraId="3CE47F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35B13A">
      <w:pPr>
        <w:spacing w:line="640" w:lineRule="exact"/>
        <w:ind w:firstLine="640"/>
        <w:jc w:val="both"/>
        <w:outlineLvl w:val="2"/>
      </w:pPr>
      <w:r>
        <w:rPr>
          <w:rFonts w:ascii="黑体" w:hAnsi="黑体" w:eastAsia="黑体"/>
          <w:sz w:val="32"/>
        </w:rPr>
        <w:t>九、财政拨款“三公”经费支出决算情况说明</w:t>
      </w:r>
    </w:p>
    <w:p w14:paraId="170E91FE">
      <w:pPr>
        <w:spacing w:line="580" w:lineRule="exact"/>
        <w:ind w:firstLine="640"/>
        <w:jc w:val="both"/>
      </w:pPr>
      <w:r>
        <w:rPr>
          <w:rFonts w:ascii="仿宋_GB2312" w:hAnsi="仿宋_GB2312" w:eastAsia="仿宋_GB2312"/>
          <w:b/>
          <w:sz w:val="32"/>
        </w:rPr>
        <w:t>2024年度财政拨款“三公”经费支出1.11万元，</w:t>
      </w:r>
      <w:r>
        <w:rPr>
          <w:rFonts w:ascii="仿宋_GB2312" w:hAnsi="仿宋_GB2312" w:eastAsia="仿宋_GB2312"/>
          <w:b w:val="0"/>
          <w:sz w:val="32"/>
        </w:rPr>
        <w:t>比上年减少0.19万元，下降14.62%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1.11万元，占100.00%，比上年减少0.19万元，下降14.62%，主要原因是：严格落实中央八项规定精神，厉行节约，减少公务用车运行维护费。公务接待费支出0.00万元，占0.00%，比上年增加0.00万元，增长0.00%，主要原因是：2023年与2024年均未安排公务接待费支出。</w:t>
      </w:r>
    </w:p>
    <w:p w14:paraId="4EC6F45F">
      <w:pPr>
        <w:spacing w:line="580" w:lineRule="exact"/>
        <w:ind w:firstLine="640"/>
        <w:jc w:val="both"/>
      </w:pPr>
      <w:r>
        <w:rPr>
          <w:rFonts w:ascii="仿宋_GB2312" w:hAnsi="仿宋_GB2312" w:eastAsia="仿宋_GB2312"/>
          <w:b/>
          <w:sz w:val="32"/>
        </w:rPr>
        <w:t>具体情况如下：</w:t>
      </w:r>
    </w:p>
    <w:p w14:paraId="34959E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9F282E">
      <w:pPr>
        <w:spacing w:line="580" w:lineRule="exact"/>
        <w:ind w:firstLine="640"/>
        <w:jc w:val="both"/>
      </w:pPr>
      <w:r>
        <w:rPr>
          <w:rFonts w:ascii="仿宋_GB2312" w:hAnsi="仿宋_GB2312" w:eastAsia="仿宋_GB2312"/>
          <w:b w:val="0"/>
          <w:sz w:val="32"/>
        </w:rPr>
        <w:t>公务用车购置及运行维护费1.11万元，其中：公务用车购置费0.00万元，公务用车运行维护费1.11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4F00DF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1EA19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1.11万元，决算数1.11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1.11万元，决算数1.11万元，预决算差异率0.00%，主要原因是：严格按照预算执行，预决算无差异。公务接待费全年预算数0.00万元，决算数0.00万元，预决算差异率0.00%，主要原因是：本单位无公务接待费。</w:t>
      </w:r>
    </w:p>
    <w:p w14:paraId="0D1C4B32">
      <w:pPr>
        <w:spacing w:line="640" w:lineRule="exact"/>
        <w:ind w:firstLine="640"/>
        <w:jc w:val="both"/>
        <w:outlineLvl w:val="2"/>
      </w:pPr>
      <w:r>
        <w:rPr>
          <w:rFonts w:ascii="黑体" w:hAnsi="黑体" w:eastAsia="黑体"/>
          <w:sz w:val="32"/>
        </w:rPr>
        <w:t>十、其他重要事项的情况说明</w:t>
      </w:r>
    </w:p>
    <w:p w14:paraId="508C0BCF">
      <w:pPr>
        <w:spacing w:line="640" w:lineRule="exact"/>
        <w:ind w:firstLine="640"/>
        <w:jc w:val="both"/>
        <w:outlineLvl w:val="3"/>
      </w:pPr>
      <w:r>
        <w:rPr>
          <w:rFonts w:ascii="楷体_GB2312" w:hAnsi="楷体_GB2312" w:eastAsia="楷体_GB2312"/>
          <w:b/>
          <w:sz w:val="32"/>
        </w:rPr>
        <w:t>（一）机关运行经费及公用经费支出情况</w:t>
      </w:r>
    </w:p>
    <w:p w14:paraId="689ED9A6">
      <w:pPr>
        <w:spacing w:line="580" w:lineRule="exact"/>
        <w:ind w:firstLine="640"/>
        <w:jc w:val="both"/>
      </w:pPr>
      <w:r>
        <w:rPr>
          <w:rFonts w:ascii="仿宋_GB2312" w:hAnsi="仿宋_GB2312" w:eastAsia="仿宋_GB2312"/>
          <w:b w:val="0"/>
          <w:sz w:val="32"/>
        </w:rPr>
        <w:t>2024年度塔什库尔干塔吉克自治县文工团（事业单位）公用经费支出6.81万元，比上年增加2.33万元，增长52.01%，主要原因是：本年更新、维护补充办公用品，办公费增加，导致公用经费较上年增加。</w:t>
      </w:r>
    </w:p>
    <w:p w14:paraId="2F21E741">
      <w:pPr>
        <w:spacing w:line="640" w:lineRule="exact"/>
        <w:ind w:firstLine="640"/>
        <w:jc w:val="both"/>
        <w:outlineLvl w:val="3"/>
      </w:pPr>
      <w:r>
        <w:rPr>
          <w:rFonts w:ascii="楷体_GB2312" w:hAnsi="楷体_GB2312" w:eastAsia="楷体_GB2312"/>
          <w:b/>
          <w:sz w:val="32"/>
        </w:rPr>
        <w:t>（二）政府采购情况</w:t>
      </w:r>
    </w:p>
    <w:p w14:paraId="41F041D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E3D30D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FF0AA51">
      <w:pPr>
        <w:spacing w:line="640" w:lineRule="exact"/>
        <w:ind w:firstLine="640"/>
        <w:jc w:val="both"/>
        <w:outlineLvl w:val="3"/>
      </w:pPr>
      <w:r>
        <w:rPr>
          <w:rFonts w:ascii="楷体_GB2312" w:hAnsi="楷体_GB2312" w:eastAsia="楷体_GB2312"/>
          <w:b/>
          <w:sz w:val="32"/>
        </w:rPr>
        <w:t>（三）国有资产占用情况说明</w:t>
      </w:r>
    </w:p>
    <w:p w14:paraId="3E853AC7">
      <w:pPr>
        <w:spacing w:line="580" w:lineRule="exact"/>
        <w:ind w:firstLine="640"/>
        <w:jc w:val="both"/>
      </w:pPr>
      <w:r>
        <w:rPr>
          <w:rFonts w:ascii="仿宋_GB2312" w:hAnsi="仿宋_GB2312" w:eastAsia="仿宋_GB2312"/>
          <w:b w:val="0"/>
          <w:sz w:val="32"/>
        </w:rPr>
        <w:t>截至2024年12月31日，房屋600.00平方米，价值5.65万元。车辆2辆，价值68.70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F931472">
      <w:pPr>
        <w:spacing w:line="640" w:lineRule="exact"/>
        <w:ind w:firstLine="640"/>
        <w:jc w:val="both"/>
        <w:outlineLvl w:val="2"/>
      </w:pPr>
      <w:r>
        <w:rPr>
          <w:rFonts w:ascii="黑体" w:hAnsi="黑体" w:eastAsia="黑体"/>
          <w:sz w:val="32"/>
        </w:rPr>
        <w:t>十一、预算绩效的情况说明</w:t>
      </w:r>
    </w:p>
    <w:p w14:paraId="1F941D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532.40万元，实际执行总额532.40万元；预算绩效评价项目2个，全年预算数80.50万元，全年执行数80.50万元。预算绩效管理取得的成效：本项目实施效果较好的原因主要是管理制度完善、责任落实到位，跟踪考核机制完善且运行有效，在项目实施过程中创新管理办法，采用创新管理办法方式使项目取得了良好的效果。发现的问题及原因：送戏下乡资金使用的绩效评价报告质量还有待提高，应尽快完善绩效各项指标体系，进一步健全绩效管理工作机制。下一步改进措施：提高项目负责人及项目实施人员业务水平，更加确保项目资金的合理合规使用及加强项目实施及项目管理获得更好的成效。具体附整体支出绩效自评表，项目支出绩效自评表和评价报告。</w:t>
      </w:r>
    </w:p>
    <w:p w14:paraId="119F26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38E7FF">
        <w:tblPrEx>
          <w:tblCellMar>
            <w:top w:w="0" w:type="dxa"/>
            <w:left w:w="108" w:type="dxa"/>
            <w:bottom w:w="0" w:type="dxa"/>
            <w:right w:w="108" w:type="dxa"/>
          </w:tblCellMar>
        </w:tblPrEx>
        <w:tc>
          <w:tcPr>
            <w:tcW w:w="8847" w:type="dxa"/>
            <w:gridSpan w:val="9"/>
            <w:vAlign w:val="center"/>
          </w:tcPr>
          <w:p w14:paraId="75F04C0F">
            <w:pPr>
              <w:jc w:val="center"/>
            </w:pPr>
            <w:r>
              <w:rPr>
                <w:rFonts w:ascii="宋体" w:hAnsi="宋体" w:eastAsia="宋体"/>
                <w:sz w:val="24"/>
              </w:rPr>
              <w:t>单位整体支出绩效自评表</w:t>
            </w:r>
          </w:p>
        </w:tc>
      </w:tr>
      <w:tr w14:paraId="491719AB">
        <w:tblPrEx>
          <w:tblCellMar>
            <w:top w:w="0" w:type="dxa"/>
            <w:left w:w="108" w:type="dxa"/>
            <w:bottom w:w="0" w:type="dxa"/>
            <w:right w:w="108" w:type="dxa"/>
          </w:tblCellMar>
        </w:tblPrEx>
        <w:tc>
          <w:tcPr>
            <w:tcW w:w="8847" w:type="dxa"/>
            <w:gridSpan w:val="9"/>
            <w:vAlign w:val="center"/>
          </w:tcPr>
          <w:p w14:paraId="42F7ED2D">
            <w:pPr>
              <w:jc w:val="center"/>
            </w:pPr>
            <w:r>
              <w:rPr>
                <w:rFonts w:ascii="宋体" w:hAnsi="宋体" w:eastAsia="宋体"/>
                <w:sz w:val="24"/>
              </w:rPr>
              <w:t>（2024年度）</w:t>
            </w:r>
          </w:p>
        </w:tc>
      </w:tr>
      <w:tr w14:paraId="6C4AA1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306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94A41A">
            <w:pPr>
              <w:jc w:val="center"/>
            </w:pPr>
            <w:r>
              <w:rPr>
                <w:rFonts w:ascii="宋体" w:hAnsi="宋体" w:eastAsia="宋体"/>
                <w:sz w:val="16"/>
              </w:rPr>
              <w:t>塔什库尔干塔吉克自治县文工团</w:t>
            </w:r>
          </w:p>
        </w:tc>
      </w:tr>
      <w:tr w14:paraId="64C8E5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BDB9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3A6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A0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7B6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165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C38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4A9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A5CDD">
            <w:pPr>
              <w:jc w:val="center"/>
            </w:pPr>
            <w:r>
              <w:rPr>
                <w:rFonts w:ascii="宋体" w:hAnsi="宋体" w:eastAsia="宋体"/>
                <w:sz w:val="16"/>
              </w:rPr>
              <w:t>得分</w:t>
            </w:r>
          </w:p>
        </w:tc>
      </w:tr>
      <w:tr w14:paraId="44A6E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57B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78F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64E6">
            <w:pPr>
              <w:jc w:val="center"/>
            </w:pPr>
            <w:r>
              <w:rPr>
                <w:rFonts w:ascii="宋体" w:hAnsi="宋体" w:eastAsia="宋体"/>
                <w:sz w:val="16"/>
              </w:rPr>
              <w:t>476.41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E1A25">
            <w:pPr>
              <w:jc w:val="center"/>
            </w:pPr>
            <w:r>
              <w:rPr>
                <w:rFonts w:ascii="宋体" w:hAnsi="宋体" w:eastAsia="宋体"/>
                <w:sz w:val="16"/>
              </w:rPr>
              <w:t>532.40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B935">
            <w:pPr>
              <w:jc w:val="center"/>
            </w:pPr>
            <w:r>
              <w:rPr>
                <w:rFonts w:ascii="宋体" w:hAnsi="宋体" w:eastAsia="宋体"/>
                <w:sz w:val="16"/>
              </w:rPr>
              <w:t>532.40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19F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352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DD108">
            <w:pPr>
              <w:jc w:val="center"/>
            </w:pPr>
            <w:r>
              <w:rPr>
                <w:rFonts w:ascii="宋体" w:hAnsi="宋体" w:eastAsia="宋体"/>
                <w:sz w:val="16"/>
              </w:rPr>
              <w:t>10</w:t>
            </w:r>
          </w:p>
        </w:tc>
      </w:tr>
      <w:tr w14:paraId="1FDAC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6C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9AB3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9430E">
            <w:pPr>
              <w:jc w:val="center"/>
            </w:pPr>
            <w:r>
              <w:rPr>
                <w:rFonts w:ascii="宋体" w:hAnsi="宋体" w:eastAsia="宋体"/>
                <w:sz w:val="16"/>
              </w:rPr>
              <w:t>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FA8A">
            <w:pPr>
              <w:jc w:val="center"/>
            </w:pPr>
            <w:r>
              <w:rPr>
                <w:rFonts w:ascii="宋体" w:hAnsi="宋体" w:eastAsia="宋体"/>
                <w:sz w:val="16"/>
              </w:rPr>
              <w:t>103.82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078A">
            <w:pPr>
              <w:jc w:val="center"/>
            </w:pPr>
            <w:r>
              <w:rPr>
                <w:rFonts w:ascii="宋体" w:hAnsi="宋体" w:eastAsia="宋体"/>
                <w:sz w:val="16"/>
              </w:rPr>
              <w:t>103.82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0CD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687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E13C">
            <w:pPr>
              <w:jc w:val="center"/>
            </w:pPr>
            <w:r>
              <w:rPr>
                <w:rFonts w:ascii="宋体" w:hAnsi="宋体" w:eastAsia="宋体"/>
                <w:sz w:val="16"/>
              </w:rPr>
              <w:t>—</w:t>
            </w:r>
          </w:p>
        </w:tc>
      </w:tr>
      <w:tr w14:paraId="6294E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EBF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63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24F5">
            <w:pPr>
              <w:jc w:val="center"/>
            </w:pPr>
            <w:r>
              <w:rPr>
                <w:rFonts w:ascii="宋体" w:hAnsi="宋体" w:eastAsia="宋体"/>
                <w:sz w:val="16"/>
              </w:rPr>
              <w:t>443.91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CABE">
            <w:pPr>
              <w:jc w:val="center"/>
            </w:pPr>
            <w:r>
              <w:rPr>
                <w:rFonts w:ascii="宋体" w:hAnsi="宋体" w:eastAsia="宋体"/>
                <w:sz w:val="16"/>
              </w:rPr>
              <w:t>428.58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519E1">
            <w:pPr>
              <w:jc w:val="center"/>
            </w:pPr>
            <w:r>
              <w:rPr>
                <w:rFonts w:ascii="宋体" w:hAnsi="宋体" w:eastAsia="宋体"/>
                <w:sz w:val="16"/>
              </w:rPr>
              <w:t>428.58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B6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F73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9429E">
            <w:pPr>
              <w:jc w:val="center"/>
            </w:pPr>
            <w:r>
              <w:rPr>
                <w:rFonts w:ascii="宋体" w:hAnsi="宋体" w:eastAsia="宋体"/>
                <w:sz w:val="16"/>
              </w:rPr>
              <w:t>—</w:t>
            </w:r>
          </w:p>
        </w:tc>
      </w:tr>
      <w:tr w14:paraId="053CA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BF2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CFC1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C5F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B9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94F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39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C6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95C9">
            <w:pPr>
              <w:jc w:val="center"/>
            </w:pPr>
            <w:r>
              <w:rPr>
                <w:rFonts w:ascii="宋体" w:hAnsi="宋体" w:eastAsia="宋体"/>
                <w:sz w:val="16"/>
              </w:rPr>
              <w:t>—</w:t>
            </w:r>
          </w:p>
        </w:tc>
      </w:tr>
      <w:tr w14:paraId="6DC6DA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F19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387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52249">
            <w:pPr>
              <w:jc w:val="center"/>
              <w:rPr>
                <w:rFonts w:hint="eastAsia" w:eastAsia="宋体"/>
                <w:lang w:eastAsia="zh-CN"/>
              </w:rPr>
            </w:pPr>
            <w:r>
              <w:rPr>
                <w:rFonts w:hint="eastAsia" w:ascii="宋体" w:hAnsi="宋体"/>
                <w:sz w:val="16"/>
                <w:lang w:eastAsia="zh-CN"/>
              </w:rPr>
              <w:t>实际完成情况</w:t>
            </w:r>
          </w:p>
        </w:tc>
      </w:tr>
      <w:tr w14:paraId="25D0F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B7C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AD51C2">
            <w:pPr>
              <w:jc w:val="both"/>
            </w:pPr>
            <w:r>
              <w:rPr>
                <w:rFonts w:ascii="宋体" w:hAnsi="宋体" w:eastAsia="宋体"/>
                <w:sz w:val="16"/>
              </w:rPr>
              <w:t>通过宣扬</w:t>
            </w:r>
            <w:r>
              <w:rPr>
                <w:rFonts w:hint="eastAsia" w:ascii="宋体" w:hAnsi="宋体"/>
                <w:sz w:val="16"/>
                <w:lang w:eastAsia="zh-CN"/>
              </w:rPr>
              <w:t>塔什库尔干塔吉克自治县</w:t>
            </w:r>
            <w:r>
              <w:rPr>
                <w:rFonts w:ascii="宋体" w:hAnsi="宋体" w:eastAsia="宋体"/>
                <w:sz w:val="16"/>
              </w:rPr>
              <w:t>本土民俗文化，促进全国各地文化交流，提升</w:t>
            </w:r>
            <w:r>
              <w:rPr>
                <w:rFonts w:hint="eastAsia" w:ascii="宋体" w:hAnsi="宋体"/>
                <w:sz w:val="16"/>
                <w:lang w:eastAsia="zh-CN"/>
              </w:rPr>
              <w:t>塔什库尔干塔吉克自治县</w:t>
            </w:r>
            <w:r>
              <w:rPr>
                <w:rFonts w:ascii="宋体" w:hAnsi="宋体" w:eastAsia="宋体"/>
                <w:sz w:val="16"/>
              </w:rPr>
              <w:t>文艺水平，促进文化艺术发展。通过宣传塔吉克民族优秀的传统民族艺术文化，吸引全国各地更多的游客前往帕米尔旅游景区旅游观光，计划每年吸引游客达7万人次以上赴塔旅游，直接带动当地旅游经济收入。通过弘扬我国优秀民族文化，提高国家文化软实力，可以使人民基本文化权益得到更好保障，使社会文化生活更加丰富多彩，使人民精神风貌更加昂扬向上，从而推动国家经济的发展和社会的全面进步，同时带动塔县旅游乡村振兴产业，旅游乡村振兴效果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6CE6C">
            <w:pPr>
              <w:jc w:val="both"/>
            </w:pPr>
            <w:r>
              <w:rPr>
                <w:rFonts w:ascii="宋体" w:hAnsi="宋体" w:eastAsia="宋体"/>
                <w:sz w:val="16"/>
              </w:rPr>
              <w:t>通过宣扬</w:t>
            </w:r>
            <w:r>
              <w:rPr>
                <w:rFonts w:hint="eastAsia" w:ascii="宋体" w:hAnsi="宋体"/>
                <w:sz w:val="16"/>
                <w:lang w:eastAsia="zh-CN"/>
              </w:rPr>
              <w:t>塔什库尔干塔吉克自治县</w:t>
            </w:r>
            <w:r>
              <w:rPr>
                <w:rFonts w:ascii="宋体" w:hAnsi="宋体" w:eastAsia="宋体"/>
                <w:sz w:val="16"/>
              </w:rPr>
              <w:t>本土民俗文化，促进全国各地文化交流，提升</w:t>
            </w:r>
            <w:r>
              <w:rPr>
                <w:rFonts w:hint="eastAsia" w:ascii="宋体" w:hAnsi="宋体"/>
                <w:sz w:val="16"/>
                <w:lang w:eastAsia="zh-CN"/>
              </w:rPr>
              <w:t>塔什库尔干塔吉克自治县</w:t>
            </w:r>
            <w:r>
              <w:rPr>
                <w:rFonts w:ascii="宋体" w:hAnsi="宋体" w:eastAsia="宋体"/>
                <w:sz w:val="16"/>
              </w:rPr>
              <w:t>文艺水平，促进文化艺术发展。通过宣传塔吉克民族优秀的传统民族艺术文化，吸引全国各地更多的游客前往帕米尔旅游景区旅游观光，直接带动当地旅游经济收入。通过弘扬我国优秀民族文化，提高国家文化软实力，使人民基本文化权益得到更好保障，使社会文化生活更加丰富多彩，使人民精神风貌更加昂扬向上，从而推动国家经济的发展和社会的全面进步，同时带动塔县旅游乡村振兴产业，旅游乡村振兴效果显著。2024年具体完成的重要工作有：初步完成了3部剧本编制，外出单次巡回演出天数达10天，文工乐团民乐演奏种类达6种，大型市场剧场可满足群众人数达2000人，吸引了7万游客赴塔旅游。</w:t>
            </w:r>
          </w:p>
        </w:tc>
      </w:tr>
      <w:tr w14:paraId="1454F3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561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EB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64C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3EB8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E891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B64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D2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4376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D139">
            <w:pPr>
              <w:jc w:val="center"/>
            </w:pPr>
            <w:r>
              <w:rPr>
                <w:rFonts w:ascii="宋体" w:hAnsi="宋体" w:eastAsia="宋体"/>
                <w:sz w:val="16"/>
              </w:rPr>
              <w:t>得分</w:t>
            </w:r>
          </w:p>
        </w:tc>
      </w:tr>
      <w:tr w14:paraId="334772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B0D3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58D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82E7">
            <w:pPr>
              <w:jc w:val="center"/>
            </w:pPr>
            <w:r>
              <w:rPr>
                <w:rFonts w:ascii="宋体" w:hAnsi="宋体" w:eastAsia="宋体"/>
                <w:sz w:val="16"/>
              </w:rPr>
              <w:t>目前已初步完成剧本数量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4EC9">
            <w:pPr>
              <w:jc w:val="center"/>
            </w:pPr>
            <w:r>
              <w:rPr>
                <w:rFonts w:ascii="宋体" w:hAnsi="宋体" w:eastAsia="宋体"/>
                <w:sz w:val="16"/>
              </w:rPr>
              <w:t>&gt;=3部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3C25">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383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C708">
            <w:pPr>
              <w:jc w:val="center"/>
            </w:pPr>
            <w:r>
              <w:rPr>
                <w:rFonts w:ascii="宋体" w:hAnsi="宋体" w:eastAsia="宋体"/>
                <w:sz w:val="16"/>
              </w:rPr>
              <w: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0B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C721">
            <w:pPr>
              <w:jc w:val="center"/>
            </w:pPr>
            <w:r>
              <w:rPr>
                <w:rFonts w:ascii="宋体" w:hAnsi="宋体" w:eastAsia="宋体"/>
                <w:sz w:val="16"/>
              </w:rPr>
              <w:t>20</w:t>
            </w:r>
          </w:p>
        </w:tc>
      </w:tr>
      <w:tr w14:paraId="5FB2D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C44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B3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3CF89">
            <w:pPr>
              <w:jc w:val="center"/>
            </w:pPr>
            <w:r>
              <w:rPr>
                <w:rFonts w:ascii="宋体" w:hAnsi="宋体" w:eastAsia="宋体"/>
                <w:sz w:val="16"/>
              </w:rPr>
              <w:t>外出单次巡回演出天数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3877">
            <w:pPr>
              <w:jc w:val="center"/>
            </w:pPr>
            <w:r>
              <w:rPr>
                <w:rFonts w:ascii="宋体" w:hAnsi="宋体" w:eastAsia="宋体"/>
                <w:sz w:val="16"/>
              </w:rPr>
              <w:t>&gt;=10天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8741">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C3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E658D">
            <w:pPr>
              <w:jc w:val="center"/>
            </w:pPr>
            <w:r>
              <w:rPr>
                <w:rFonts w:ascii="宋体" w:hAnsi="宋体" w:eastAsia="宋体"/>
                <w:sz w:val="16"/>
              </w:rPr>
              <w: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5D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DD211">
            <w:pPr>
              <w:jc w:val="center"/>
            </w:pPr>
            <w:r>
              <w:rPr>
                <w:rFonts w:ascii="宋体" w:hAnsi="宋体" w:eastAsia="宋体"/>
                <w:sz w:val="16"/>
              </w:rPr>
              <w:t>20</w:t>
            </w:r>
          </w:p>
        </w:tc>
      </w:tr>
      <w:tr w14:paraId="6AE01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2D3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3BF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91E6">
            <w:pPr>
              <w:jc w:val="center"/>
            </w:pPr>
            <w:r>
              <w:rPr>
                <w:rFonts w:ascii="宋体" w:hAnsi="宋体" w:eastAsia="宋体"/>
                <w:sz w:val="16"/>
              </w:rPr>
              <w:t>文工乐团民乐演奏种类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18B6">
            <w:pPr>
              <w:jc w:val="center"/>
            </w:pPr>
            <w:r>
              <w:rPr>
                <w:rFonts w:ascii="宋体" w:hAnsi="宋体" w:eastAsia="宋体"/>
                <w:sz w:val="16"/>
              </w:rPr>
              <w:t>&gt;=4种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5FD0">
            <w:pPr>
              <w:jc w:val="center"/>
            </w:pPr>
            <w:r>
              <w:rPr>
                <w:rFonts w:ascii="宋体" w:hAnsi="宋体" w:eastAsia="宋体"/>
                <w:sz w:val="16"/>
              </w:rPr>
              <w:t>2023年度工作计划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C81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A9EB">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347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3E1F5">
            <w:pPr>
              <w:jc w:val="center"/>
            </w:pPr>
            <w:r>
              <w:rPr>
                <w:rFonts w:ascii="宋体" w:hAnsi="宋体" w:eastAsia="宋体"/>
                <w:sz w:val="16"/>
              </w:rPr>
              <w:t>20</w:t>
            </w:r>
          </w:p>
        </w:tc>
      </w:tr>
      <w:tr w14:paraId="1BD62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5A7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54A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3E0A">
            <w:pPr>
              <w:jc w:val="center"/>
            </w:pPr>
            <w:r>
              <w:rPr>
                <w:rFonts w:ascii="宋体" w:hAnsi="宋体" w:eastAsia="宋体"/>
                <w:sz w:val="16"/>
              </w:rPr>
              <w:t>大型市场剧场可满足群众人数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2C1D6">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9754">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BAA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9B4D">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427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6EA7">
            <w:pPr>
              <w:jc w:val="center"/>
            </w:pPr>
            <w:r>
              <w:rPr>
                <w:rFonts w:ascii="宋体" w:hAnsi="宋体" w:eastAsia="宋体"/>
                <w:sz w:val="16"/>
              </w:rPr>
              <w:t>20</w:t>
            </w:r>
          </w:p>
        </w:tc>
      </w:tr>
      <w:tr w14:paraId="44CD8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EB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BDD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41FD">
            <w:pPr>
              <w:jc w:val="center"/>
            </w:pPr>
            <w:r>
              <w:rPr>
                <w:rFonts w:ascii="宋体" w:hAnsi="宋体" w:eastAsia="宋体"/>
                <w:sz w:val="16"/>
              </w:rPr>
              <w:t>吸引游客赴塔旅游人次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57BD9">
            <w:pPr>
              <w:jc w:val="center"/>
            </w:pPr>
            <w:r>
              <w:rPr>
                <w:rFonts w:ascii="宋体" w:hAnsi="宋体" w:eastAsia="宋体"/>
                <w:sz w:val="16"/>
              </w:rPr>
              <w:t>&gt;=7万人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BB0C">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9C2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63841">
            <w:pPr>
              <w:jc w:val="center"/>
            </w:pPr>
            <w:r>
              <w:rPr>
                <w:rFonts w:ascii="宋体" w:hAnsi="宋体" w:eastAsia="宋体"/>
                <w:sz w:val="16"/>
              </w:rPr>
              <w:t>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02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122C">
            <w:pPr>
              <w:jc w:val="center"/>
            </w:pPr>
            <w:r>
              <w:rPr>
                <w:rFonts w:ascii="宋体" w:hAnsi="宋体" w:eastAsia="宋体"/>
                <w:sz w:val="16"/>
              </w:rPr>
              <w:t>10</w:t>
            </w:r>
          </w:p>
        </w:tc>
      </w:tr>
    </w:tbl>
    <w:p w14:paraId="5538AF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7907F4">
        <w:tblPrEx>
          <w:tblCellMar>
            <w:top w:w="0" w:type="dxa"/>
            <w:left w:w="108" w:type="dxa"/>
            <w:bottom w:w="0" w:type="dxa"/>
            <w:right w:w="108" w:type="dxa"/>
          </w:tblCellMar>
        </w:tblPrEx>
        <w:tc>
          <w:tcPr>
            <w:tcW w:w="8848" w:type="dxa"/>
            <w:gridSpan w:val="14"/>
            <w:vAlign w:val="center"/>
          </w:tcPr>
          <w:p w14:paraId="4F12B58E">
            <w:pPr>
              <w:jc w:val="center"/>
            </w:pPr>
            <w:r>
              <w:rPr>
                <w:rFonts w:ascii="宋体" w:hAnsi="宋体" w:eastAsia="宋体"/>
                <w:sz w:val="24"/>
              </w:rPr>
              <w:t>项目支出绩效自评表</w:t>
            </w:r>
          </w:p>
        </w:tc>
      </w:tr>
      <w:tr w14:paraId="6AD7EA08">
        <w:tblPrEx>
          <w:tblCellMar>
            <w:top w:w="0" w:type="dxa"/>
            <w:left w:w="108" w:type="dxa"/>
            <w:bottom w:w="0" w:type="dxa"/>
            <w:right w:w="108" w:type="dxa"/>
          </w:tblCellMar>
        </w:tblPrEx>
        <w:tc>
          <w:tcPr>
            <w:tcW w:w="8848" w:type="dxa"/>
            <w:gridSpan w:val="14"/>
            <w:vAlign w:val="center"/>
          </w:tcPr>
          <w:p w14:paraId="03F86A46">
            <w:pPr>
              <w:jc w:val="center"/>
            </w:pPr>
            <w:r>
              <w:rPr>
                <w:rFonts w:ascii="宋体" w:hAnsi="宋体" w:eastAsia="宋体"/>
                <w:sz w:val="24"/>
              </w:rPr>
              <w:t>(2024年度)</w:t>
            </w:r>
          </w:p>
        </w:tc>
      </w:tr>
      <w:tr w14:paraId="64086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58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D8AB14">
            <w:pPr>
              <w:jc w:val="center"/>
            </w:pPr>
            <w:r>
              <w:rPr>
                <w:rFonts w:ascii="宋体" w:hAnsi="宋体" w:eastAsia="宋体"/>
                <w:sz w:val="16"/>
              </w:rPr>
              <w:t>2024年中央补助地方公共文化服务体系建设补助资金</w:t>
            </w:r>
          </w:p>
        </w:tc>
      </w:tr>
      <w:tr w14:paraId="46514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15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898B0">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4E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F52A2">
            <w:pPr>
              <w:jc w:val="center"/>
            </w:pPr>
            <w:r>
              <w:rPr>
                <w:rFonts w:ascii="宋体" w:hAnsi="宋体" w:eastAsia="宋体"/>
                <w:sz w:val="16"/>
              </w:rPr>
              <w:t>塔什库尔干塔吉克自治县文工团</w:t>
            </w:r>
          </w:p>
        </w:tc>
      </w:tr>
      <w:tr w14:paraId="20D61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679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9F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BE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A4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85B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97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F3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1A2F">
            <w:pPr>
              <w:jc w:val="center"/>
            </w:pPr>
            <w:r>
              <w:rPr>
                <w:rFonts w:ascii="宋体" w:hAnsi="宋体" w:eastAsia="宋体"/>
                <w:sz w:val="16"/>
              </w:rPr>
              <w:t>得分</w:t>
            </w:r>
          </w:p>
        </w:tc>
      </w:tr>
      <w:tr w14:paraId="18781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76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2D2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C81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8C28">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68A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3A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38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3CFE">
            <w:pPr>
              <w:jc w:val="center"/>
            </w:pPr>
            <w:r>
              <w:rPr>
                <w:rFonts w:ascii="宋体" w:hAnsi="宋体" w:eastAsia="宋体"/>
                <w:sz w:val="16"/>
              </w:rPr>
              <w:t>10.00分</w:t>
            </w:r>
          </w:p>
        </w:tc>
      </w:tr>
      <w:tr w14:paraId="6471B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A07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DE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9671D">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B69C">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D6FF">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B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6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46FF">
            <w:pPr>
              <w:jc w:val="center"/>
            </w:pPr>
            <w:r>
              <w:rPr>
                <w:rFonts w:ascii="宋体" w:hAnsi="宋体" w:eastAsia="宋体"/>
                <w:sz w:val="16"/>
              </w:rPr>
              <w:t>—</w:t>
            </w:r>
          </w:p>
        </w:tc>
      </w:tr>
      <w:tr w14:paraId="41034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29D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09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A4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70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54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02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7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9ADA">
            <w:pPr>
              <w:jc w:val="center"/>
            </w:pPr>
            <w:r>
              <w:rPr>
                <w:rFonts w:ascii="宋体" w:hAnsi="宋体" w:eastAsia="宋体"/>
                <w:sz w:val="16"/>
              </w:rPr>
              <w:t>—</w:t>
            </w:r>
          </w:p>
        </w:tc>
      </w:tr>
      <w:tr w14:paraId="3CEC45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EEB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14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B26CC">
            <w:pPr>
              <w:jc w:val="center"/>
            </w:pPr>
            <w:r>
              <w:rPr>
                <w:rFonts w:ascii="宋体" w:hAnsi="宋体" w:eastAsia="宋体"/>
                <w:sz w:val="16"/>
              </w:rPr>
              <w:t>实际完成情况</w:t>
            </w:r>
          </w:p>
        </w:tc>
      </w:tr>
      <w:tr w14:paraId="63567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9B3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48899">
            <w:pPr>
              <w:jc w:val="both"/>
            </w:pPr>
            <w:r>
              <w:rPr>
                <w:rFonts w:ascii="宋体" w:hAnsi="宋体" w:eastAsia="宋体"/>
                <w:sz w:val="16"/>
              </w:rPr>
              <w:t>该项目资金48万元，</w:t>
            </w:r>
            <w:r>
              <w:rPr>
                <w:rFonts w:hint="eastAsia" w:ascii="宋体" w:hAnsi="宋体"/>
                <w:sz w:val="16"/>
                <w:lang w:eastAsia="zh-CN"/>
              </w:rPr>
              <w:t>用于</w:t>
            </w:r>
            <w:r>
              <w:rPr>
                <w:rFonts w:ascii="宋体" w:hAnsi="宋体" w:eastAsia="宋体"/>
                <w:sz w:val="16"/>
              </w:rPr>
              <w:t>进一步发扬红色革命文化，宣传时代楷模拉齐尼·巴依卡先进事迹，引导各族群众弘扬爱国守边精神，让中华民族共同体意识进一步铸牢，计划用于音乐剧《拉齐尼·巴依卡》精简版和音乐剧《冰山上的来客》两部优秀文艺作品扶持资金48万元，确保群众对基本公共文化服务体系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36493">
            <w:pPr>
              <w:jc w:val="both"/>
            </w:pPr>
            <w:r>
              <w:rPr>
                <w:rFonts w:ascii="宋体" w:hAnsi="宋体" w:eastAsia="宋体"/>
                <w:sz w:val="16"/>
              </w:rPr>
              <w:t>该项目预算资金48万元，实际支出48万元，主要用于音乐剧《拉齐尼·巴依卡》精简版和音乐剧《冰山上的来客》两部优秀文艺作品制作费用，主要用于支付道具、灯光、服装、设计等费用，演出完成及时率达100%，文化活动器材配备率达95%，资金按时拨付率达100%，项目实施进一步发扬了红色革命文化，宣传了时代楷模拉齐尼·巴依卡先进事迹，引导各族群众弘扬爱国守边精神，使中华民族共同体意识进一步得到了铸牢，使群众对基本公共文化服务体系满意度达到了98%。</w:t>
            </w:r>
          </w:p>
        </w:tc>
      </w:tr>
      <w:tr w14:paraId="3AD8B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4603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A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03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E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37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8D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A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6C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92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B5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CC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0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A8F4C">
            <w:pPr>
              <w:jc w:val="center"/>
            </w:pPr>
            <w:r>
              <w:rPr>
                <w:rFonts w:ascii="宋体" w:hAnsi="宋体" w:eastAsia="宋体"/>
                <w:sz w:val="16"/>
              </w:rPr>
              <w:t>偏差原因分析及改进措施</w:t>
            </w:r>
          </w:p>
        </w:tc>
      </w:tr>
      <w:tr w14:paraId="6942B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436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C2A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9E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E812">
            <w:pPr>
              <w:jc w:val="center"/>
            </w:pPr>
            <w:r>
              <w:rPr>
                <w:rFonts w:ascii="宋体" w:hAnsi="宋体" w:eastAsia="宋体"/>
                <w:sz w:val="16"/>
              </w:rPr>
              <w:t>发扬红色革命文化音乐剧（剧）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649E">
            <w:pPr>
              <w:jc w:val="center"/>
            </w:pPr>
            <w:r>
              <w:rPr>
                <w:rFonts w:ascii="宋体" w:hAnsi="宋体" w:eastAsia="宋体"/>
                <w:sz w:val="16"/>
              </w:rPr>
              <w:t>&gt;=2剧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5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C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7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E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1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323D">
            <w:pPr>
              <w:jc w:val="center"/>
            </w:pPr>
            <w:r>
              <w:rPr>
                <w:rFonts w:ascii="宋体" w:hAnsi="宋体" w:eastAsia="宋体"/>
                <w:sz w:val="16"/>
              </w:rPr>
              <w:t>=2剧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EB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19E64">
            <w:pPr>
              <w:jc w:val="center"/>
            </w:pPr>
          </w:p>
        </w:tc>
      </w:tr>
      <w:tr w14:paraId="0CA09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0B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E0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739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359">
            <w:pPr>
              <w:jc w:val="center"/>
            </w:pPr>
            <w:r>
              <w:rPr>
                <w:rFonts w:ascii="宋体" w:hAnsi="宋体" w:eastAsia="宋体"/>
                <w:sz w:val="16"/>
              </w:rPr>
              <w:t>演出完成及时率（%）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C7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5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5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5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1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9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041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A9B2">
            <w:pPr>
              <w:jc w:val="center"/>
            </w:pPr>
            <w:r>
              <w:rPr>
                <w:rFonts w:ascii="宋体" w:hAnsi="宋体" w:eastAsia="宋体"/>
                <w:sz w:val="16"/>
              </w:rPr>
              <w:t>偏差原因分析：项目实施情况较好，演出完成及时率高于预期导致出现正偏差，改进措施：基于当前良好表现，重新审视绩效目标，在以后绩效目标设置时设置更具挑战性的目标，以推动业务持续发展。</w:t>
            </w:r>
          </w:p>
        </w:tc>
      </w:tr>
      <w:tr w14:paraId="0D939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3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F7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6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C3B0">
            <w:pPr>
              <w:jc w:val="center"/>
            </w:pPr>
            <w:r>
              <w:rPr>
                <w:rFonts w:ascii="宋体" w:hAnsi="宋体" w:eastAsia="宋体"/>
                <w:sz w:val="16"/>
              </w:rPr>
              <w:t>文化活动器材配备率（%）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C9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1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F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5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9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A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A4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53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8DE3">
            <w:pPr>
              <w:jc w:val="center"/>
            </w:pPr>
            <w:r>
              <w:rPr>
                <w:rFonts w:ascii="宋体" w:hAnsi="宋体" w:eastAsia="宋体"/>
                <w:sz w:val="16"/>
              </w:rPr>
              <w:t>根据项目实际情况超进度完成，该指标属于正偏差。</w:t>
            </w:r>
          </w:p>
        </w:tc>
      </w:tr>
      <w:tr w14:paraId="1D0AD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3D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4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1E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5420">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8A9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A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3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9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8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F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E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9DCA">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8FC0">
            <w:pPr>
              <w:jc w:val="center"/>
            </w:pPr>
            <w:r>
              <w:rPr>
                <w:rFonts w:ascii="宋体" w:hAnsi="宋体" w:eastAsia="宋体"/>
                <w:sz w:val="16"/>
              </w:rPr>
              <w:t>偏差原因分析：项目实施情况较好，资金按时拨付率高于预期导致出现正偏差，改进措施：基于当前良好表现，重新审视绩效目标，在以后绩效目标设置时设置更具挑战性的目标，以推动业务持续发展。</w:t>
            </w:r>
          </w:p>
        </w:tc>
      </w:tr>
      <w:tr w14:paraId="445E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0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F5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D9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C242">
            <w:pPr>
              <w:jc w:val="center"/>
            </w:pPr>
            <w:r>
              <w:rPr>
                <w:rFonts w:ascii="宋体" w:hAnsi="宋体" w:eastAsia="宋体"/>
                <w:sz w:val="16"/>
              </w:rPr>
              <w:t>文艺演出活动成本（万元/剧）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7EA2">
            <w:pPr>
              <w:jc w:val="center"/>
            </w:pPr>
            <w:r>
              <w:rPr>
                <w:rFonts w:ascii="宋体" w:hAnsi="宋体" w:eastAsia="宋体"/>
                <w:sz w:val="16"/>
              </w:rPr>
              <w:t>&lt;=24万元/剧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8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A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C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4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A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6FE3">
            <w:pPr>
              <w:jc w:val="center"/>
            </w:pPr>
            <w:r>
              <w:rPr>
                <w:rFonts w:ascii="宋体" w:hAnsi="宋体" w:eastAsia="宋体"/>
                <w:sz w:val="16"/>
              </w:rPr>
              <w:t>=24万元/剧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5A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91F9">
            <w:pPr>
              <w:jc w:val="center"/>
            </w:pPr>
          </w:p>
        </w:tc>
      </w:tr>
      <w:tr w14:paraId="0F2F842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B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B6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E4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8DC0">
            <w:pPr>
              <w:jc w:val="center"/>
            </w:pPr>
            <w:r>
              <w:rPr>
                <w:rFonts w:ascii="宋体" w:hAnsi="宋体" w:eastAsia="宋体"/>
                <w:sz w:val="16"/>
              </w:rPr>
              <w:t>进一步发扬红色革命文化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BDDF">
            <w:pPr>
              <w:jc w:val="center"/>
            </w:pPr>
            <w:r>
              <w:rPr>
                <w:rFonts w:ascii="宋体" w:hAnsi="宋体" w:eastAsia="宋体"/>
                <w:sz w:val="16"/>
              </w:rPr>
              <w:t>发扬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F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C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DC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60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1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FAB9">
            <w:pPr>
              <w:jc w:val="center"/>
            </w:pPr>
            <w:r>
              <w:rPr>
                <w:rFonts w:ascii="宋体" w:hAnsi="宋体" w:eastAsia="宋体"/>
                <w:sz w:val="16"/>
              </w:rPr>
              <w:t>发扬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F7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A4B9">
            <w:pPr>
              <w:jc w:val="center"/>
            </w:pPr>
          </w:p>
        </w:tc>
      </w:tr>
      <w:tr w14:paraId="3B90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2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5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AD54">
            <w:pPr>
              <w:jc w:val="center"/>
            </w:pPr>
            <w:r>
              <w:rPr>
                <w:rFonts w:ascii="宋体" w:hAnsi="宋体" w:eastAsia="宋体"/>
                <w:sz w:val="16"/>
              </w:rPr>
              <w:t>群众对基本公共文化服务体系满意度（%）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43F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0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7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38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1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F8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AE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0BD1">
            <w:pPr>
              <w:jc w:val="center"/>
            </w:pPr>
            <w:r>
              <w:rPr>
                <w:rFonts w:ascii="宋体" w:hAnsi="宋体" w:eastAsia="宋体"/>
                <w:sz w:val="16"/>
              </w:rPr>
              <w:t>根据项目实际情况超进度完成，该指标属于正偏差。</w:t>
            </w:r>
          </w:p>
        </w:tc>
      </w:tr>
      <w:tr w14:paraId="5920F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80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6C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DA0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8F6551">
            <w:pPr>
              <w:jc w:val="center"/>
            </w:pPr>
            <w:r>
              <w:rPr>
                <w:rFonts w:ascii="宋体" w:hAnsi="宋体" w:eastAsia="宋体"/>
                <w:sz w:val="16"/>
              </w:rPr>
              <w:t>99.27分</w:t>
            </w:r>
          </w:p>
        </w:tc>
      </w:tr>
    </w:tbl>
    <w:p w14:paraId="129334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60B179A">
        <w:tblPrEx>
          <w:tblCellMar>
            <w:top w:w="0" w:type="dxa"/>
            <w:left w:w="108" w:type="dxa"/>
            <w:bottom w:w="0" w:type="dxa"/>
            <w:right w:w="108" w:type="dxa"/>
          </w:tblCellMar>
        </w:tblPrEx>
        <w:tc>
          <w:tcPr>
            <w:tcW w:w="8848" w:type="dxa"/>
            <w:gridSpan w:val="14"/>
            <w:vAlign w:val="center"/>
          </w:tcPr>
          <w:p w14:paraId="70309FDB">
            <w:pPr>
              <w:jc w:val="center"/>
            </w:pPr>
            <w:r>
              <w:rPr>
                <w:rFonts w:ascii="宋体" w:hAnsi="宋体" w:eastAsia="宋体"/>
                <w:sz w:val="24"/>
              </w:rPr>
              <w:t>项目支出绩效自评表</w:t>
            </w:r>
          </w:p>
        </w:tc>
      </w:tr>
      <w:tr w14:paraId="46E703C0">
        <w:tblPrEx>
          <w:tblCellMar>
            <w:top w:w="0" w:type="dxa"/>
            <w:left w:w="108" w:type="dxa"/>
            <w:bottom w:w="0" w:type="dxa"/>
            <w:right w:w="108" w:type="dxa"/>
          </w:tblCellMar>
        </w:tblPrEx>
        <w:tc>
          <w:tcPr>
            <w:tcW w:w="8848" w:type="dxa"/>
            <w:gridSpan w:val="14"/>
            <w:vAlign w:val="center"/>
          </w:tcPr>
          <w:p w14:paraId="580C1932">
            <w:pPr>
              <w:jc w:val="center"/>
            </w:pPr>
            <w:r>
              <w:rPr>
                <w:rFonts w:ascii="宋体" w:hAnsi="宋体" w:eastAsia="宋体"/>
                <w:sz w:val="24"/>
              </w:rPr>
              <w:t>(2024年度)</w:t>
            </w:r>
          </w:p>
        </w:tc>
      </w:tr>
      <w:tr w14:paraId="0D27D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A8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9E64E2">
            <w:pPr>
              <w:jc w:val="center"/>
            </w:pPr>
            <w:r>
              <w:rPr>
                <w:rFonts w:ascii="宋体" w:hAnsi="宋体" w:eastAsia="宋体"/>
                <w:sz w:val="16"/>
              </w:rPr>
              <w:t>中央补助地方公共服务体系建设补助资金 （戏曲进乡村补助项目）</w:t>
            </w:r>
          </w:p>
        </w:tc>
      </w:tr>
      <w:tr w14:paraId="3333A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A6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3E081">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CD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1B6FE">
            <w:pPr>
              <w:jc w:val="center"/>
            </w:pPr>
            <w:r>
              <w:rPr>
                <w:rFonts w:ascii="宋体" w:hAnsi="宋体" w:eastAsia="宋体"/>
                <w:sz w:val="16"/>
              </w:rPr>
              <w:t>塔什库尔干塔吉克自治县文工团</w:t>
            </w:r>
          </w:p>
        </w:tc>
      </w:tr>
      <w:tr w14:paraId="68AEB0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D4E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24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8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47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0E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0C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2A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043A">
            <w:pPr>
              <w:jc w:val="center"/>
            </w:pPr>
            <w:r>
              <w:rPr>
                <w:rFonts w:ascii="宋体" w:hAnsi="宋体" w:eastAsia="宋体"/>
                <w:sz w:val="16"/>
              </w:rPr>
              <w:t>得分</w:t>
            </w:r>
          </w:p>
        </w:tc>
      </w:tr>
      <w:tr w14:paraId="4C6AD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8B7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8A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5036">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F479">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BB70">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67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D8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1955">
            <w:pPr>
              <w:jc w:val="center"/>
            </w:pPr>
            <w:r>
              <w:rPr>
                <w:rFonts w:ascii="宋体" w:hAnsi="宋体" w:eastAsia="宋体"/>
                <w:sz w:val="16"/>
              </w:rPr>
              <w:t>10.00分</w:t>
            </w:r>
          </w:p>
        </w:tc>
      </w:tr>
      <w:tr w14:paraId="54762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2B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1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2EE5">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A03E">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47D1">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1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5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8652">
            <w:pPr>
              <w:jc w:val="center"/>
            </w:pPr>
            <w:r>
              <w:rPr>
                <w:rFonts w:ascii="宋体" w:hAnsi="宋体" w:eastAsia="宋体"/>
                <w:sz w:val="16"/>
              </w:rPr>
              <w:t>—</w:t>
            </w:r>
          </w:p>
        </w:tc>
      </w:tr>
      <w:tr w14:paraId="3C50F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75D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5F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8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68E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4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B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83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1FC9">
            <w:pPr>
              <w:jc w:val="center"/>
            </w:pPr>
            <w:r>
              <w:rPr>
                <w:rFonts w:ascii="宋体" w:hAnsi="宋体" w:eastAsia="宋体"/>
                <w:sz w:val="16"/>
              </w:rPr>
              <w:t>—</w:t>
            </w:r>
          </w:p>
        </w:tc>
      </w:tr>
      <w:tr w14:paraId="74490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E1B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C29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E694B">
            <w:pPr>
              <w:jc w:val="center"/>
            </w:pPr>
            <w:r>
              <w:rPr>
                <w:rFonts w:ascii="宋体" w:hAnsi="宋体" w:eastAsia="宋体"/>
                <w:sz w:val="16"/>
              </w:rPr>
              <w:t>实际完成情况</w:t>
            </w:r>
          </w:p>
        </w:tc>
      </w:tr>
      <w:tr w14:paraId="0780A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43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99FC7">
            <w:pPr>
              <w:jc w:val="both"/>
            </w:pPr>
            <w:r>
              <w:rPr>
                <w:rFonts w:ascii="宋体" w:hAnsi="宋体" w:eastAsia="宋体"/>
                <w:sz w:val="16"/>
              </w:rPr>
              <w:t>该项目资金32.5万元，用于贫困地区戏曲进乡村专项经费用于全县13个贫困乡镇戏曲进乡村，每个乡镇配送13场演出，每场演出经费为2.5万元。通过戏曲进乡村增加农村文化公共服务总量，解决农牧民</w:t>
            </w:r>
            <w:r>
              <w:rPr>
                <w:rFonts w:hint="eastAsia" w:ascii="宋体" w:hAnsi="宋体"/>
                <w:sz w:val="16"/>
                <w:lang w:eastAsia="zh-CN"/>
              </w:rPr>
              <w:t>观看</w:t>
            </w:r>
            <w:r>
              <w:rPr>
                <w:rFonts w:ascii="宋体" w:hAnsi="宋体" w:eastAsia="宋体"/>
                <w:sz w:val="16"/>
              </w:rPr>
              <w:t>难的问题，推动农村文化建设良好的局面不断满足基层群众的精神文化需求，增强基层，群众对公共文化服务的获得感，用先进文化占领农村文化阵地，培育文明乡风，建设美丽乡村，2024年在全国范围实现戏曲进乡村制度化、常态化，普及化，确保贫困地区群众对基本公共文化服务体系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1E7B2">
            <w:pPr>
              <w:jc w:val="both"/>
            </w:pPr>
            <w:r>
              <w:rPr>
                <w:rFonts w:ascii="宋体" w:hAnsi="宋体" w:eastAsia="宋体"/>
                <w:sz w:val="16"/>
              </w:rPr>
              <w:t>该项目预算资金32.50万元，实际支出32.50万元，为</w:t>
            </w:r>
            <w:r>
              <w:rPr>
                <w:rFonts w:hint="eastAsia" w:ascii="宋体" w:hAnsi="宋体"/>
                <w:sz w:val="16"/>
                <w:lang w:eastAsia="zh-CN"/>
              </w:rPr>
              <w:t>脱贫地区</w:t>
            </w:r>
            <w:r>
              <w:rPr>
                <w:rFonts w:ascii="宋体" w:hAnsi="宋体" w:eastAsia="宋体"/>
                <w:sz w:val="16"/>
              </w:rPr>
              <w:t>戏曲进乡村专项经费，完成了全县12个脱贫乡镇和深塔中学戏曲进乡村活动，共配送13场演出，每场演出经费为2.5万元。通过戏曲进乡村增加了农村文化公共服务总量，解决了农牧民看戏难的问题，推动了农村文化建设良好的局面，满足了基层群众不断提升的精神文化需求，增强了基层群众对公共文化服务的获得感，用先进文化占领农村文化阵地，培育文明乡风，建设美丽乡村，2024年在全县范围实现了戏曲进乡村制度化、常态化，普及化，使脱贫地区群众对基本公共文化服务体系满意度达到了98%。</w:t>
            </w:r>
          </w:p>
        </w:tc>
      </w:tr>
      <w:tr w14:paraId="37A903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C12C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3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E2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5B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EB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CF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FE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ED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3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45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89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A3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BF0FB">
            <w:pPr>
              <w:jc w:val="center"/>
            </w:pPr>
            <w:r>
              <w:rPr>
                <w:rFonts w:ascii="宋体" w:hAnsi="宋体" w:eastAsia="宋体"/>
                <w:sz w:val="16"/>
              </w:rPr>
              <w:t>偏差原因分析及改进措施</w:t>
            </w:r>
          </w:p>
        </w:tc>
      </w:tr>
      <w:tr w14:paraId="45562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441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DBC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B8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F572">
            <w:pPr>
              <w:jc w:val="center"/>
            </w:pPr>
            <w:r>
              <w:rPr>
                <w:rFonts w:ascii="宋体" w:hAnsi="宋体" w:eastAsia="宋体"/>
                <w:sz w:val="16"/>
              </w:rPr>
              <w:t>贫困地区乡镇送戏场次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74A0">
            <w:pPr>
              <w:jc w:val="center"/>
            </w:pPr>
            <w:r>
              <w:rPr>
                <w:rFonts w:ascii="宋体" w:hAnsi="宋体" w:eastAsia="宋体"/>
                <w:sz w:val="16"/>
              </w:rPr>
              <w:t>&gt;=13场次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B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2182">
            <w:pPr>
              <w:jc w:val="center"/>
            </w:pPr>
            <w:r>
              <w:rPr>
                <w:rFonts w:ascii="宋体" w:hAnsi="宋体" w:eastAsia="宋体"/>
                <w:sz w:val="16"/>
              </w:rPr>
              <w: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6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0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5843">
            <w:pPr>
              <w:jc w:val="center"/>
            </w:pPr>
            <w:r>
              <w:rPr>
                <w:rFonts w:ascii="宋体" w:hAnsi="宋体" w:eastAsia="宋体"/>
                <w:sz w:val="16"/>
              </w:rPr>
              <w: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3A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B442">
            <w:pPr>
              <w:jc w:val="center"/>
            </w:pPr>
          </w:p>
        </w:tc>
      </w:tr>
      <w:tr w14:paraId="24D42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5C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2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F1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49FB">
            <w:pPr>
              <w:jc w:val="center"/>
            </w:pPr>
            <w:r>
              <w:rPr>
                <w:rFonts w:ascii="宋体" w:hAnsi="宋体" w:eastAsia="宋体"/>
                <w:sz w:val="16"/>
              </w:rPr>
              <w:t>贫困村文体活动器材配备率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04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9E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D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3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0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2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ED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BFDF">
            <w:pPr>
              <w:jc w:val="center"/>
            </w:pPr>
          </w:p>
        </w:tc>
      </w:tr>
      <w:tr w14:paraId="23B1B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7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C9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C5D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DF71">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B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3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0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9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90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F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55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D59C">
            <w:pPr>
              <w:jc w:val="center"/>
            </w:pPr>
          </w:p>
        </w:tc>
      </w:tr>
      <w:tr w14:paraId="6C922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8D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6F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85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4B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A02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2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6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3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5E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4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4FA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6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8A62">
            <w:pPr>
              <w:jc w:val="center"/>
            </w:pPr>
          </w:p>
        </w:tc>
      </w:tr>
      <w:tr w14:paraId="7625C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87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75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F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CCE0">
            <w:pPr>
              <w:jc w:val="center"/>
            </w:pPr>
            <w:r>
              <w:rPr>
                <w:rFonts w:ascii="宋体" w:hAnsi="宋体" w:eastAsia="宋体"/>
                <w:sz w:val="16"/>
              </w:rPr>
              <w:t>戏曲进乡村文艺演出补助标准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5112">
            <w:pPr>
              <w:jc w:val="center"/>
            </w:pPr>
            <w:r>
              <w:rPr>
                <w:rFonts w:ascii="宋体" w:hAnsi="宋体" w:eastAsia="宋体"/>
                <w:sz w:val="16"/>
              </w:rPr>
              <w:t>&lt;=2.50万元/场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6B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DCAF">
            <w:pPr>
              <w:jc w:val="center"/>
            </w:pPr>
            <w:r>
              <w:rPr>
                <w:rFonts w:ascii="宋体" w:hAnsi="宋体" w:eastAsia="宋体"/>
                <w:sz w:val="16"/>
              </w:rPr>
              <w:t>2.50万元/场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4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2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F6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320D">
            <w:pPr>
              <w:jc w:val="center"/>
            </w:pPr>
            <w:r>
              <w:rPr>
                <w:rFonts w:ascii="宋体" w:hAnsi="宋体" w:eastAsia="宋体"/>
                <w:sz w:val="16"/>
              </w:rPr>
              <w:t>=2.5万元/场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7F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0F20">
            <w:pPr>
              <w:jc w:val="center"/>
            </w:pPr>
          </w:p>
        </w:tc>
      </w:tr>
      <w:tr w14:paraId="02791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53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E8F2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F9A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25B8">
            <w:pPr>
              <w:jc w:val="center"/>
            </w:pPr>
            <w:r>
              <w:rPr>
                <w:rFonts w:ascii="宋体" w:hAnsi="宋体" w:eastAsia="宋体"/>
                <w:sz w:val="16"/>
              </w:rPr>
              <w:t>各类文艺活动观看人数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91D3">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1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51F1">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4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D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5959">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11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516C">
            <w:pPr>
              <w:jc w:val="center"/>
            </w:pPr>
          </w:p>
        </w:tc>
      </w:tr>
      <w:tr w14:paraId="6B0E9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C9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0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BDE0">
            <w:pPr>
              <w:jc w:val="center"/>
            </w:pPr>
            <w:r>
              <w:rPr>
                <w:rFonts w:ascii="宋体" w:hAnsi="宋体" w:eastAsia="宋体"/>
                <w:sz w:val="16"/>
              </w:rPr>
              <w:t>推动农村文化建设良好的局面不断满足基层群众的精神文化需求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7878">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B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6E58">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7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D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933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9CFD">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2F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137C">
            <w:pPr>
              <w:jc w:val="center"/>
            </w:pPr>
          </w:p>
        </w:tc>
      </w:tr>
      <w:tr w14:paraId="1FCF5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0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C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73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818D">
            <w:pPr>
              <w:jc w:val="center"/>
            </w:pPr>
            <w:r>
              <w:rPr>
                <w:rFonts w:ascii="宋体" w:hAnsi="宋体" w:eastAsia="宋体"/>
                <w:sz w:val="16"/>
              </w:rPr>
              <w:t>贫困地区群众对基本公共文化服务体系满意度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4F0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1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032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9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0C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EFD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1F0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AE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DF4E">
            <w:pPr>
              <w:jc w:val="center"/>
            </w:pPr>
          </w:p>
        </w:tc>
      </w:tr>
      <w:tr w14:paraId="262BA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C5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22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87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88989">
            <w:pPr>
              <w:jc w:val="center"/>
            </w:pPr>
            <w:r>
              <w:rPr>
                <w:rFonts w:ascii="宋体" w:hAnsi="宋体" w:eastAsia="宋体"/>
                <w:sz w:val="16"/>
              </w:rPr>
              <w:t>100分</w:t>
            </w:r>
          </w:p>
        </w:tc>
      </w:tr>
    </w:tbl>
    <w:p w14:paraId="6A47C14E">
      <w:r>
        <w:br w:type="page"/>
      </w:r>
    </w:p>
    <w:p w14:paraId="6D889031">
      <w:pPr>
        <w:spacing w:line="640" w:lineRule="exact"/>
        <w:ind w:firstLine="640"/>
        <w:jc w:val="both"/>
        <w:outlineLvl w:val="2"/>
      </w:pPr>
      <w:r>
        <w:rPr>
          <w:rFonts w:ascii="黑体" w:hAnsi="黑体" w:eastAsia="黑体"/>
          <w:sz w:val="32"/>
        </w:rPr>
        <w:t>十二、其他需说明的事项</w:t>
      </w:r>
    </w:p>
    <w:p w14:paraId="45AEA8B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F559381">
      <w:r>
        <w:br w:type="page"/>
      </w:r>
    </w:p>
    <w:p w14:paraId="3ABF2F40">
      <w:pPr>
        <w:spacing w:line="240" w:lineRule="auto"/>
        <w:jc w:val="center"/>
        <w:outlineLvl w:val="1"/>
      </w:pPr>
      <w:r>
        <w:rPr>
          <w:rFonts w:ascii="黑体" w:hAnsi="黑体" w:eastAsia="黑体"/>
          <w:sz w:val="32"/>
        </w:rPr>
        <w:t>第三部分 专业名词解释</w:t>
      </w:r>
    </w:p>
    <w:p w14:paraId="7B6525F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08D2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CE53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9879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4C2A3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1E729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33C4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60C1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5F9FA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DA967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8D46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E926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ED87A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6FC9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9D26B4">
      <w:r>
        <w:br w:type="page"/>
      </w:r>
    </w:p>
    <w:p w14:paraId="2C6BEA28">
      <w:pPr>
        <w:spacing w:line="240" w:lineRule="auto"/>
        <w:jc w:val="center"/>
        <w:outlineLvl w:val="1"/>
      </w:pPr>
      <w:r>
        <w:rPr>
          <w:rFonts w:ascii="黑体" w:hAnsi="黑体" w:eastAsia="黑体"/>
          <w:sz w:val="32"/>
        </w:rPr>
        <w:t>第四部分 部门决算报表（见附表）</w:t>
      </w:r>
    </w:p>
    <w:p w14:paraId="7535B220">
      <w:pPr>
        <w:spacing w:line="240" w:lineRule="auto"/>
        <w:ind w:firstLine="640"/>
        <w:jc w:val="both"/>
      </w:pPr>
      <w:r>
        <w:rPr>
          <w:rFonts w:ascii="仿宋_GB2312" w:hAnsi="仿宋_GB2312" w:eastAsia="仿宋_GB2312"/>
          <w:b w:val="0"/>
          <w:sz w:val="32"/>
        </w:rPr>
        <w:t>一、《收入支出决算总表》</w:t>
      </w:r>
    </w:p>
    <w:p w14:paraId="063CE2D8">
      <w:pPr>
        <w:spacing w:line="240" w:lineRule="auto"/>
        <w:ind w:firstLine="640"/>
        <w:jc w:val="both"/>
      </w:pPr>
      <w:r>
        <w:rPr>
          <w:rFonts w:ascii="仿宋_GB2312" w:hAnsi="仿宋_GB2312" w:eastAsia="仿宋_GB2312"/>
          <w:b w:val="0"/>
          <w:sz w:val="32"/>
        </w:rPr>
        <w:t>二、《收入决算表》</w:t>
      </w:r>
    </w:p>
    <w:p w14:paraId="02ACFAEA">
      <w:pPr>
        <w:spacing w:line="240" w:lineRule="auto"/>
        <w:ind w:firstLine="640"/>
        <w:jc w:val="both"/>
      </w:pPr>
      <w:r>
        <w:rPr>
          <w:rFonts w:ascii="仿宋_GB2312" w:hAnsi="仿宋_GB2312" w:eastAsia="仿宋_GB2312"/>
          <w:b w:val="0"/>
          <w:sz w:val="32"/>
        </w:rPr>
        <w:t>三、《支出决算表》</w:t>
      </w:r>
    </w:p>
    <w:p w14:paraId="04B93C14">
      <w:pPr>
        <w:spacing w:line="240" w:lineRule="auto"/>
        <w:ind w:firstLine="640"/>
        <w:jc w:val="both"/>
      </w:pPr>
      <w:r>
        <w:rPr>
          <w:rFonts w:ascii="仿宋_GB2312" w:hAnsi="仿宋_GB2312" w:eastAsia="仿宋_GB2312"/>
          <w:b w:val="0"/>
          <w:sz w:val="32"/>
        </w:rPr>
        <w:t>四、《财政拨款收入支出决算总表》</w:t>
      </w:r>
    </w:p>
    <w:p w14:paraId="41C0CD8B">
      <w:pPr>
        <w:spacing w:line="240" w:lineRule="auto"/>
        <w:ind w:firstLine="640"/>
        <w:jc w:val="both"/>
      </w:pPr>
      <w:r>
        <w:rPr>
          <w:rFonts w:ascii="仿宋_GB2312" w:hAnsi="仿宋_GB2312" w:eastAsia="仿宋_GB2312"/>
          <w:b w:val="0"/>
          <w:sz w:val="32"/>
        </w:rPr>
        <w:t>五、《一般公共预算财政拨款支出决算表》</w:t>
      </w:r>
    </w:p>
    <w:p w14:paraId="59C39AC5">
      <w:pPr>
        <w:spacing w:line="240" w:lineRule="auto"/>
        <w:ind w:firstLine="640"/>
        <w:jc w:val="both"/>
      </w:pPr>
      <w:r>
        <w:rPr>
          <w:rFonts w:ascii="仿宋_GB2312" w:hAnsi="仿宋_GB2312" w:eastAsia="仿宋_GB2312"/>
          <w:b w:val="0"/>
          <w:sz w:val="32"/>
        </w:rPr>
        <w:t>六、《一般公共预算财政拨款基本支出决算表》</w:t>
      </w:r>
    </w:p>
    <w:p w14:paraId="4DCF999C">
      <w:pPr>
        <w:spacing w:line="240" w:lineRule="auto"/>
        <w:ind w:firstLine="640"/>
        <w:jc w:val="both"/>
      </w:pPr>
      <w:r>
        <w:rPr>
          <w:rFonts w:ascii="仿宋_GB2312" w:hAnsi="仿宋_GB2312" w:eastAsia="仿宋_GB2312"/>
          <w:b w:val="0"/>
          <w:sz w:val="32"/>
        </w:rPr>
        <w:t>七、《政府性基金预算财政拨款收入支出决算表》</w:t>
      </w:r>
    </w:p>
    <w:p w14:paraId="472909BE">
      <w:pPr>
        <w:spacing w:line="240" w:lineRule="auto"/>
        <w:ind w:firstLine="640"/>
        <w:jc w:val="both"/>
      </w:pPr>
      <w:r>
        <w:rPr>
          <w:rFonts w:ascii="仿宋_GB2312" w:hAnsi="仿宋_GB2312" w:eastAsia="仿宋_GB2312"/>
          <w:b w:val="0"/>
          <w:sz w:val="32"/>
        </w:rPr>
        <w:t>八、《国有资本经营预算财政拨款收入支出决算表》</w:t>
      </w:r>
    </w:p>
    <w:p w14:paraId="0B108FA2">
      <w:pPr>
        <w:spacing w:line="240" w:lineRule="auto"/>
        <w:ind w:firstLine="640"/>
        <w:jc w:val="both"/>
      </w:pPr>
      <w:r>
        <w:rPr>
          <w:rFonts w:ascii="仿宋_GB2312" w:hAnsi="仿宋_GB2312" w:eastAsia="仿宋_GB2312"/>
          <w:b w:val="0"/>
          <w:sz w:val="32"/>
        </w:rPr>
        <w:t>九、《财政拨款“三公”经费支出决算表》</w:t>
      </w:r>
    </w:p>
    <w:p w14:paraId="3FF4F63D">
      <w:pPr>
        <w:spacing w:line="240" w:lineRule="auto"/>
        <w:ind w:firstLine="640"/>
        <w:jc w:val="both"/>
      </w:pPr>
    </w:p>
    <w:p w14:paraId="77C3AE5B">
      <w:pPr>
        <w:spacing w:line="240" w:lineRule="auto"/>
        <w:ind w:firstLine="640"/>
        <w:jc w:val="both"/>
      </w:pPr>
    </w:p>
    <w:p w14:paraId="540464D2">
      <w:pPr>
        <w:spacing w:line="240" w:lineRule="auto"/>
        <w:ind w:firstLine="640"/>
        <w:jc w:val="both"/>
      </w:pPr>
    </w:p>
    <w:p w14:paraId="440D865A">
      <w:pPr>
        <w:spacing w:line="240" w:lineRule="auto"/>
        <w:ind w:firstLine="640"/>
        <w:jc w:val="both"/>
      </w:pPr>
    </w:p>
    <w:p w14:paraId="66FF06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EA7227"/>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2C0D6A"/>
    <w:rsid w:val="4B4C0111"/>
    <w:rsid w:val="4BB23021"/>
    <w:rsid w:val="4F3F074E"/>
    <w:rsid w:val="50DB5F45"/>
    <w:rsid w:val="52F92565"/>
    <w:rsid w:val="543D17CB"/>
    <w:rsid w:val="55573156"/>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7F4B77"/>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4444</Words>
  <Characters>5093</Characters>
  <Lines>0</Lines>
  <Paragraphs>0</Paragraphs>
  <TotalTime>4</TotalTime>
  <ScaleCrop>false</ScaleCrop>
  <LinksUpToDate>false</LinksUpToDate>
  <CharactersWithSpaces>5101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