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1EC" w:rsidRDefault="001521EC">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1521EC" w:rsidRDefault="001521EC">
      <w:pPr>
        <w:jc w:val="center"/>
        <w:rPr>
          <w:rFonts w:ascii="宋体" w:cs="宋体"/>
          <w:bCs/>
          <w:sz w:val="44"/>
          <w:szCs w:val="44"/>
        </w:rPr>
      </w:pPr>
      <w:r>
        <w:rPr>
          <w:rFonts w:ascii="宋体" w:hAnsi="宋体" w:cs="宋体"/>
          <w:bCs/>
          <w:sz w:val="44"/>
          <w:szCs w:val="44"/>
        </w:rPr>
        <w:t>2016</w:t>
      </w:r>
      <w:r>
        <w:rPr>
          <w:rFonts w:ascii="宋体" w:hAnsi="宋体" w:cs="宋体" w:hint="eastAsia"/>
          <w:bCs/>
          <w:sz w:val="44"/>
          <w:szCs w:val="44"/>
        </w:rPr>
        <w:t>年塔什库尔干县塔合曼乡人民政府</w:t>
      </w:r>
    </w:p>
    <w:p w:rsidR="001521EC" w:rsidRDefault="001521EC">
      <w:pPr>
        <w:jc w:val="center"/>
        <w:rPr>
          <w:rFonts w:ascii="宋体" w:cs="宋体"/>
          <w:bCs/>
          <w:sz w:val="44"/>
          <w:szCs w:val="44"/>
        </w:rPr>
      </w:pPr>
      <w:r>
        <w:rPr>
          <w:rFonts w:ascii="宋体" w:hAnsi="宋体" w:cs="宋体" w:hint="eastAsia"/>
          <w:bCs/>
          <w:sz w:val="44"/>
          <w:szCs w:val="44"/>
        </w:rPr>
        <w:t>部门决算说明</w:t>
      </w:r>
    </w:p>
    <w:p w:rsidR="001521EC" w:rsidRDefault="001521EC">
      <w:pPr>
        <w:spacing w:line="560" w:lineRule="exact"/>
        <w:jc w:val="center"/>
        <w:rPr>
          <w:rFonts w:ascii="宋体" w:cs="宋体"/>
          <w:b/>
          <w:bCs/>
          <w:sz w:val="44"/>
          <w:szCs w:val="44"/>
        </w:rPr>
      </w:pPr>
    </w:p>
    <w:p w:rsidR="001521EC" w:rsidRDefault="001521EC" w:rsidP="0013259B">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1521EC" w:rsidRDefault="001521EC" w:rsidP="0013259B">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塔什库尔干县塔合曼乡人民政府单位性质为行政单位全额拨款，执行会计制度为行政会计制度。独立编制机构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w:t>
      </w:r>
      <w:r>
        <w:rPr>
          <w:rFonts w:ascii="仿宋_GB2312" w:eastAsia="仿宋_GB2312" w:hAnsi="仿宋_GB2312" w:cs="仿宋_GB2312" w:hint="eastAsia"/>
          <w:sz w:val="32"/>
          <w:szCs w:val="32"/>
        </w:rPr>
        <w:t>独立编制机构与上年无变动，变动原因：无变动。</w:t>
      </w:r>
    </w:p>
    <w:p w:rsidR="001521EC" w:rsidRDefault="001521EC" w:rsidP="0013259B">
      <w:pPr>
        <w:numPr>
          <w:ilvl w:val="0"/>
          <w:numId w:val="1"/>
        </w:num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1521EC" w:rsidRDefault="001521EC" w:rsidP="0013259B">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、贯彻执行工作方面的法律法规规章和政策，执行政策法规，将方针政策和法律法规落实到农村的基层，惠及农牧民群众。</w:t>
      </w:r>
    </w:p>
    <w:p w:rsidR="001521EC" w:rsidRDefault="001521EC" w:rsidP="0013259B">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、推动经济发展，要着力创新管理体制和方法，提高依法管理社会的能力。</w:t>
      </w:r>
    </w:p>
    <w:p w:rsidR="001521EC" w:rsidRDefault="001521EC" w:rsidP="0013259B">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强化公共服务，改变过去的工作格局，把管理和服务统一起来，维护社会稳定。</w:t>
      </w:r>
    </w:p>
    <w:p w:rsidR="001521EC" w:rsidRDefault="001521EC" w:rsidP="0013259B">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49</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48</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48</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48</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塔什库尔干县塔合曼乡人民政府</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79"/>
        <w:gridCol w:w="5895"/>
        <w:gridCol w:w="1548"/>
      </w:tblGrid>
      <w:tr w:rsidR="001521EC">
        <w:tc>
          <w:tcPr>
            <w:tcW w:w="1079" w:type="dxa"/>
          </w:tcPr>
          <w:p w:rsidR="001521EC" w:rsidRDefault="001521EC">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895" w:type="dxa"/>
          </w:tcPr>
          <w:p w:rsidR="001521EC" w:rsidRDefault="001521EC" w:rsidP="00D61A02">
            <w:pPr>
              <w:spacing w:line="560" w:lineRule="exact"/>
              <w:ind w:firstLineChars="450" w:firstLine="1440"/>
              <w:rPr>
                <w:rFonts w:ascii="仿宋_GB2312" w:eastAsia="仿宋_GB2312"/>
                <w:sz w:val="32"/>
                <w:szCs w:val="32"/>
              </w:rPr>
            </w:pPr>
            <w:r>
              <w:rPr>
                <w:rFonts w:ascii="仿宋_GB2312" w:eastAsia="仿宋_GB2312" w:cs="仿宋_GB2312" w:hint="eastAsia"/>
                <w:sz w:val="32"/>
                <w:szCs w:val="32"/>
              </w:rPr>
              <w:t>单位名称</w:t>
            </w:r>
          </w:p>
        </w:tc>
        <w:tc>
          <w:tcPr>
            <w:tcW w:w="1548" w:type="dxa"/>
          </w:tcPr>
          <w:p w:rsidR="001521EC" w:rsidRDefault="001521EC">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1521EC">
        <w:tc>
          <w:tcPr>
            <w:tcW w:w="1079" w:type="dxa"/>
          </w:tcPr>
          <w:p w:rsidR="001521EC" w:rsidRDefault="001521EC">
            <w:pPr>
              <w:spacing w:line="560" w:lineRule="exact"/>
              <w:rPr>
                <w:rFonts w:ascii="仿宋_GB2312" w:eastAsia="仿宋_GB2312"/>
                <w:sz w:val="32"/>
                <w:szCs w:val="32"/>
              </w:rPr>
            </w:pPr>
            <w:r>
              <w:rPr>
                <w:rFonts w:ascii="仿宋_GB2312" w:eastAsia="仿宋_GB2312"/>
                <w:sz w:val="32"/>
                <w:szCs w:val="32"/>
              </w:rPr>
              <w:t>1</w:t>
            </w:r>
          </w:p>
        </w:tc>
        <w:tc>
          <w:tcPr>
            <w:tcW w:w="5895" w:type="dxa"/>
          </w:tcPr>
          <w:p w:rsidR="001521EC" w:rsidRDefault="001521EC">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塔什库尔干县塔合曼乡人民政府</w:t>
            </w:r>
          </w:p>
        </w:tc>
        <w:tc>
          <w:tcPr>
            <w:tcW w:w="1548" w:type="dxa"/>
          </w:tcPr>
          <w:p w:rsidR="001521EC" w:rsidRDefault="001521EC">
            <w:pPr>
              <w:spacing w:line="560" w:lineRule="exact"/>
              <w:rPr>
                <w:rFonts w:ascii="仿宋_GB2312" w:eastAsia="仿宋_GB2312"/>
                <w:sz w:val="32"/>
                <w:szCs w:val="32"/>
              </w:rPr>
            </w:pPr>
          </w:p>
        </w:tc>
      </w:tr>
      <w:tr w:rsidR="001521EC">
        <w:tc>
          <w:tcPr>
            <w:tcW w:w="1079" w:type="dxa"/>
          </w:tcPr>
          <w:p w:rsidR="001521EC" w:rsidRDefault="001521EC">
            <w:pPr>
              <w:spacing w:line="560" w:lineRule="exact"/>
              <w:rPr>
                <w:rFonts w:ascii="仿宋_GB2312" w:eastAsia="仿宋_GB2312"/>
                <w:sz w:val="32"/>
                <w:szCs w:val="32"/>
              </w:rPr>
            </w:pPr>
            <w:r>
              <w:rPr>
                <w:rFonts w:ascii="仿宋_GB2312" w:eastAsia="仿宋_GB2312"/>
                <w:sz w:val="32"/>
                <w:szCs w:val="32"/>
              </w:rPr>
              <w:t>2</w:t>
            </w:r>
          </w:p>
        </w:tc>
        <w:tc>
          <w:tcPr>
            <w:tcW w:w="5895" w:type="dxa"/>
          </w:tcPr>
          <w:p w:rsidR="001521EC" w:rsidRDefault="001521EC">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cs="仿宋_GB2312" w:hint="eastAsia"/>
                <w:sz w:val="32"/>
                <w:szCs w:val="32"/>
              </w:rPr>
              <w:t>塔合曼乡农经站</w:t>
            </w:r>
          </w:p>
        </w:tc>
        <w:tc>
          <w:tcPr>
            <w:tcW w:w="1548" w:type="dxa"/>
          </w:tcPr>
          <w:p w:rsidR="001521EC" w:rsidRDefault="001521EC">
            <w:pPr>
              <w:spacing w:line="560" w:lineRule="exact"/>
              <w:rPr>
                <w:rFonts w:ascii="仿宋_GB2312" w:eastAsia="仿宋_GB2312"/>
                <w:sz w:val="32"/>
                <w:szCs w:val="32"/>
              </w:rPr>
            </w:pPr>
          </w:p>
        </w:tc>
      </w:tr>
      <w:tr w:rsidR="001521EC">
        <w:tc>
          <w:tcPr>
            <w:tcW w:w="1079" w:type="dxa"/>
          </w:tcPr>
          <w:p w:rsidR="001521EC" w:rsidRDefault="001521EC">
            <w:pPr>
              <w:spacing w:line="560" w:lineRule="exact"/>
              <w:rPr>
                <w:rFonts w:ascii="仿宋_GB2312" w:eastAsia="仿宋_GB2312"/>
                <w:sz w:val="32"/>
                <w:szCs w:val="32"/>
              </w:rPr>
            </w:pPr>
            <w:r>
              <w:rPr>
                <w:rFonts w:ascii="仿宋_GB2312" w:eastAsia="仿宋_GB2312"/>
                <w:sz w:val="32"/>
                <w:szCs w:val="32"/>
              </w:rPr>
              <w:t>3</w:t>
            </w:r>
          </w:p>
        </w:tc>
        <w:tc>
          <w:tcPr>
            <w:tcW w:w="5895" w:type="dxa"/>
          </w:tcPr>
          <w:p w:rsidR="001521EC" w:rsidRDefault="001521EC">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cs="仿宋_GB2312" w:hint="eastAsia"/>
                <w:sz w:val="32"/>
                <w:szCs w:val="32"/>
              </w:rPr>
              <w:t>塔合曼乡畜牧站</w:t>
            </w:r>
          </w:p>
        </w:tc>
        <w:tc>
          <w:tcPr>
            <w:tcW w:w="1548" w:type="dxa"/>
          </w:tcPr>
          <w:p w:rsidR="001521EC" w:rsidRDefault="001521EC">
            <w:pPr>
              <w:spacing w:line="560" w:lineRule="exact"/>
              <w:rPr>
                <w:rFonts w:ascii="仿宋_GB2312" w:eastAsia="仿宋_GB2312"/>
                <w:sz w:val="32"/>
                <w:szCs w:val="32"/>
              </w:rPr>
            </w:pPr>
          </w:p>
        </w:tc>
      </w:tr>
    </w:tbl>
    <w:p w:rsidR="001521EC" w:rsidRDefault="001521EC" w:rsidP="007A6A8E">
      <w:pPr>
        <w:snapToGrid w:val="0"/>
        <w:spacing w:line="560" w:lineRule="exact"/>
        <w:ind w:firstLineChars="200" w:firstLine="643"/>
        <w:rPr>
          <w:rFonts w:ascii="仿宋_GB2312" w:eastAsia="仿宋_GB2312" w:hAnsi="宋体"/>
          <w:b/>
          <w:bCs/>
          <w:sz w:val="32"/>
          <w:szCs w:val="32"/>
        </w:rPr>
      </w:pPr>
      <w:bookmarkStart w:id="0" w:name="YS060102"/>
    </w:p>
    <w:p w:rsidR="001521EC" w:rsidRDefault="001521EC" w:rsidP="0013259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cs="仿宋_GB2312" w:hint="eastAsia"/>
          <w:b/>
          <w:bCs/>
          <w:sz w:val="32"/>
          <w:szCs w:val="32"/>
        </w:rPr>
        <w:t>塔什库尔干县塔合曼乡</w:t>
      </w:r>
      <w:r>
        <w:rPr>
          <w:rFonts w:ascii="仿宋_GB2312" w:eastAsia="仿宋_GB2312" w:hAnsi="宋体" w:cs="仿宋_GB2312" w:hint="eastAsia"/>
          <w:b/>
          <w:bCs/>
          <w:sz w:val="32"/>
          <w:szCs w:val="32"/>
        </w:rPr>
        <w:t>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1521EC" w:rsidRDefault="001521EC">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1521EC" w:rsidRDefault="001521EC">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1521EC" w:rsidRDefault="001521EC">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1521EC" w:rsidRDefault="001521EC" w:rsidP="0013259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1521EC" w:rsidRDefault="001521EC" w:rsidP="0013259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1521EC" w:rsidRDefault="001521EC" w:rsidP="0013259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1521EC" w:rsidRDefault="001521EC" w:rsidP="0013259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1521EC" w:rsidRDefault="001521EC" w:rsidP="0013259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1521EC" w:rsidRDefault="001521EC" w:rsidP="0013259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1521EC" w:rsidRDefault="001521EC" w:rsidP="0013259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1521EC" w:rsidRDefault="001521EC" w:rsidP="0013259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1521EC" w:rsidRDefault="001521EC" w:rsidP="0013259B">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1521EC" w:rsidRDefault="001521EC" w:rsidP="0013259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1521EC" w:rsidRDefault="001521EC" w:rsidP="0013259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1521EC" w:rsidRDefault="001521EC" w:rsidP="0013259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1521EC" w:rsidRDefault="001521EC" w:rsidP="0013259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1521EC" w:rsidRDefault="001521EC" w:rsidP="0013259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cs="仿宋_GB2312" w:hint="eastAsia"/>
          <w:b/>
          <w:bCs/>
          <w:sz w:val="32"/>
          <w:szCs w:val="32"/>
        </w:rPr>
        <w:t>塔什库尔干县塔合曼乡</w:t>
      </w:r>
      <w:r>
        <w:rPr>
          <w:rFonts w:ascii="仿宋_GB2312" w:eastAsia="仿宋_GB2312" w:hAnsi="宋体" w:cs="仿宋_GB2312" w:hint="eastAsia"/>
          <w:b/>
          <w:bCs/>
          <w:sz w:val="32"/>
          <w:szCs w:val="32"/>
        </w:rPr>
        <w:t>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1521EC" w:rsidRDefault="001521EC" w:rsidP="0013259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1521EC" w:rsidRDefault="001521EC" w:rsidP="007A6A8E">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37911785.83</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38061185.83</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8779899.83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29281286.00</w:t>
      </w:r>
      <w:r>
        <w:rPr>
          <w:rFonts w:ascii="仿宋_GB2312" w:eastAsia="仿宋_GB2312" w:hAnsi="宋体" w:cs="仿宋_GB2312" w:hint="eastAsia"/>
          <w:sz w:val="32"/>
          <w:szCs w:val="32"/>
        </w:rPr>
        <w:t>元。</w:t>
      </w:r>
    </w:p>
    <w:bookmarkEnd w:id="0"/>
    <w:p w:rsidR="001521EC" w:rsidRDefault="001521EC">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1521EC" w:rsidRDefault="001521EC" w:rsidP="0013259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37911785.83</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37911785.83</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1521EC" w:rsidRDefault="001521EC" w:rsidP="0013259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1521EC" w:rsidRPr="0013259B" w:rsidRDefault="001521EC" w:rsidP="0013259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38061185.83</w:t>
      </w:r>
      <w:r>
        <w:rPr>
          <w:rFonts w:ascii="仿宋_GB2312" w:eastAsia="仿宋_GB2312" w:hAnsi="宋体" w:cs="仿宋_GB2312" w:hint="eastAsia"/>
          <w:sz w:val="32"/>
          <w:szCs w:val="32"/>
        </w:rPr>
        <w:t>元，其中：基本支出</w:t>
      </w:r>
      <w:bookmarkStart w:id="1" w:name="_GoBack"/>
      <w:r w:rsidRPr="0013259B">
        <w:rPr>
          <w:rFonts w:ascii="仿宋_GB2312" w:eastAsia="仿宋_GB2312" w:hAnsi="宋体" w:cs="仿宋_GB2312"/>
          <w:sz w:val="32"/>
          <w:szCs w:val="32"/>
        </w:rPr>
        <w:t>8779899.83</w:t>
      </w:r>
      <w:bookmarkEnd w:id="1"/>
      <w:r w:rsidRPr="0013259B">
        <w:rPr>
          <w:rFonts w:ascii="仿宋_GB2312" w:eastAsia="仿宋_GB2312" w:hAnsi="宋体" w:cs="仿宋_GB2312" w:hint="eastAsia"/>
          <w:sz w:val="32"/>
          <w:szCs w:val="32"/>
        </w:rPr>
        <w:t>元，项目支出</w:t>
      </w:r>
      <w:r w:rsidRPr="0013259B">
        <w:rPr>
          <w:rFonts w:ascii="仿宋_GB2312" w:eastAsia="仿宋_GB2312" w:hAnsi="宋体" w:cs="仿宋_GB2312"/>
          <w:sz w:val="32"/>
          <w:szCs w:val="32"/>
        </w:rPr>
        <w:t>29281286</w:t>
      </w:r>
      <w:r w:rsidRPr="0013259B">
        <w:rPr>
          <w:rFonts w:ascii="仿宋_GB2312" w:eastAsia="仿宋_GB2312" w:hAnsi="宋体" w:cs="仿宋_GB2312" w:hint="eastAsia"/>
          <w:sz w:val="32"/>
          <w:szCs w:val="32"/>
        </w:rPr>
        <w:t>元，经营支出</w:t>
      </w:r>
      <w:r w:rsidRPr="0013259B">
        <w:rPr>
          <w:rFonts w:ascii="仿宋_GB2312" w:eastAsia="仿宋_GB2312" w:hAnsi="宋体" w:cs="仿宋_GB2312"/>
          <w:sz w:val="32"/>
          <w:szCs w:val="32"/>
        </w:rPr>
        <w:t>0</w:t>
      </w:r>
      <w:r w:rsidRPr="0013259B">
        <w:rPr>
          <w:rFonts w:ascii="仿宋_GB2312" w:eastAsia="仿宋_GB2312" w:hAnsi="宋体" w:cs="仿宋_GB2312" w:hint="eastAsia"/>
          <w:sz w:val="32"/>
          <w:szCs w:val="32"/>
        </w:rPr>
        <w:t>元。</w:t>
      </w:r>
    </w:p>
    <w:p w:rsidR="001521EC" w:rsidRDefault="001521EC" w:rsidP="0013259B">
      <w:pPr>
        <w:snapToGrid w:val="0"/>
        <w:spacing w:line="560" w:lineRule="exact"/>
        <w:ind w:leftChars="100" w:left="210" w:firstLineChars="150" w:firstLine="480"/>
        <w:rPr>
          <w:rFonts w:ascii="仿宋_GB2312" w:eastAsia="仿宋_GB2312" w:hAnsi="宋体"/>
          <w:sz w:val="32"/>
          <w:szCs w:val="32"/>
        </w:rPr>
      </w:pPr>
      <w:r w:rsidRPr="0013259B">
        <w:rPr>
          <w:rFonts w:ascii="仿宋_GB2312" w:eastAsia="仿宋_GB2312" w:hAnsi="宋体" w:cs="仿宋_GB2312" w:hint="eastAsia"/>
          <w:sz w:val="32"/>
          <w:szCs w:val="32"/>
        </w:rPr>
        <w:t>四、年末结转结余情况</w:t>
      </w:r>
      <w:r>
        <w:rPr>
          <w:rFonts w:ascii="仿宋_GB2312" w:eastAsia="仿宋_GB2312" w:hAnsi="宋体" w:cs="仿宋_GB2312" w:hint="eastAsia"/>
          <w:sz w:val="32"/>
          <w:szCs w:val="32"/>
        </w:rPr>
        <w:t>说明</w:t>
      </w:r>
    </w:p>
    <w:p w:rsidR="001521EC" w:rsidRDefault="001521EC" w:rsidP="0013259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元，主要为无结转资金</w:t>
      </w:r>
      <w:r>
        <w:rPr>
          <w:rFonts w:ascii="仿宋_GB2312" w:eastAsia="仿宋_GB2312" w:cs="仿宋_GB2312" w:hint="eastAsia"/>
          <w:sz w:val="32"/>
          <w:szCs w:val="32"/>
        </w:rPr>
        <w:t>，</w:t>
      </w:r>
      <w:r>
        <w:rPr>
          <w:rFonts w:ascii="仿宋_GB2312" w:eastAsia="仿宋_GB2312" w:hAnsi="宋体" w:cs="仿宋_GB2312" w:hint="eastAsia"/>
          <w:sz w:val="32"/>
          <w:szCs w:val="32"/>
        </w:rPr>
        <w:t>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元，主要为为无结转资金）。</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60000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60000</w:t>
      </w:r>
      <w:r>
        <w:rPr>
          <w:rFonts w:ascii="仿宋_GB2312" w:eastAsia="仿宋_GB2312" w:hAnsi="宋体" w:cs="仿宋_GB2312" w:hint="eastAsia"/>
          <w:sz w:val="32"/>
          <w:szCs w:val="32"/>
        </w:rPr>
        <w:t>元。</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元。主要原因为：无变化。</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37911785.83</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28258078.85</w:t>
      </w:r>
      <w:r>
        <w:rPr>
          <w:rFonts w:ascii="仿宋_GB2312" w:eastAsia="仿宋_GB2312" w:hAnsi="宋体" w:cs="仿宋_GB2312" w:hint="eastAsia"/>
          <w:sz w:val="32"/>
          <w:szCs w:val="32"/>
        </w:rPr>
        <w:t>元，增加原因：项目增多，人员工资福利标准提升。</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38061185.83</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28556878.85</w:t>
      </w:r>
      <w:r>
        <w:rPr>
          <w:rFonts w:ascii="仿宋_GB2312" w:eastAsia="仿宋_GB2312" w:hAnsi="宋体" w:cs="仿宋_GB2312" w:hint="eastAsia"/>
          <w:sz w:val="32"/>
          <w:szCs w:val="32"/>
        </w:rPr>
        <w:t>元，增加原因：项目增多，人员工资福利标准提升。</w:t>
      </w:r>
    </w:p>
    <w:p w:rsidR="001521EC" w:rsidRDefault="001521EC" w:rsidP="0013259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38061185.83</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5235353.04</w:t>
      </w:r>
      <w:r>
        <w:rPr>
          <w:rFonts w:ascii="仿宋_GB2312" w:eastAsia="仿宋_GB2312" w:hAnsi="宋体" w:cs="仿宋_GB2312" w:hint="eastAsia"/>
          <w:sz w:val="32"/>
          <w:szCs w:val="32"/>
        </w:rPr>
        <w:t>元，差异原因：人员工资上涨，人员增多。</w:t>
      </w:r>
    </w:p>
    <w:p w:rsidR="001521EC" w:rsidRDefault="001521EC" w:rsidP="0013259B">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1521EC" w:rsidRDefault="001521EC" w:rsidP="0013259B">
      <w:pPr>
        <w:snapToGrid w:val="0"/>
        <w:spacing w:line="560" w:lineRule="exact"/>
        <w:ind w:leftChars="71" w:left="149" w:firstLineChars="150" w:firstLine="48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年塔什库尔干县塔合曼乡人民政府机关运行经费支出</w:t>
      </w:r>
      <w:r>
        <w:rPr>
          <w:rFonts w:ascii="仿宋_GB2312" w:eastAsia="仿宋_GB2312" w:cs="仿宋_GB2312"/>
          <w:sz w:val="32"/>
          <w:szCs w:val="32"/>
        </w:rPr>
        <w:t>586431.22</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214418</w:t>
      </w:r>
      <w:r>
        <w:rPr>
          <w:rFonts w:ascii="仿宋_GB2312" w:eastAsia="仿宋_GB2312" w:cs="仿宋_GB2312" w:hint="eastAsia"/>
          <w:sz w:val="32"/>
          <w:szCs w:val="32"/>
        </w:rPr>
        <w:t>元，增长</w:t>
      </w:r>
      <w:r>
        <w:rPr>
          <w:rFonts w:ascii="仿宋_GB2312" w:eastAsia="仿宋_GB2312" w:cs="仿宋_GB2312"/>
          <w:sz w:val="32"/>
          <w:szCs w:val="32"/>
        </w:rPr>
        <w:t>57.64%</w:t>
      </w:r>
      <w:r>
        <w:rPr>
          <w:rFonts w:ascii="仿宋_GB2312" w:eastAsia="仿宋_GB2312" w:cs="仿宋_GB2312" w:hint="eastAsia"/>
          <w:sz w:val="32"/>
          <w:szCs w:val="32"/>
        </w:rPr>
        <w:t>，主要原因是：维修费，出差费、水费增多。</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1521EC" w:rsidRDefault="001521EC" w:rsidP="00B8136F">
      <w:pPr>
        <w:snapToGrid w:val="0"/>
        <w:spacing w:line="560" w:lineRule="exact"/>
        <w:ind w:leftChars="71" w:left="149"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年，塔什库尔干县塔合曼乡人民政府政府采购支出总额</w:t>
      </w:r>
      <w:r>
        <w:rPr>
          <w:rFonts w:ascii="仿宋_GB2312" w:eastAsia="仿宋_GB2312" w:cs="仿宋_GB2312"/>
          <w:sz w:val="32"/>
          <w:szCs w:val="32"/>
        </w:rPr>
        <w:t>5194010.00</w:t>
      </w:r>
      <w:r>
        <w:rPr>
          <w:rFonts w:ascii="仿宋_GB2312" w:eastAsia="仿宋_GB2312" w:cs="仿宋_GB2312" w:hint="eastAsia"/>
          <w:sz w:val="32"/>
          <w:szCs w:val="32"/>
        </w:rPr>
        <w:t>元，其中政府采购货物支出</w:t>
      </w:r>
      <w:r>
        <w:rPr>
          <w:rFonts w:ascii="仿宋_GB2312" w:eastAsia="仿宋_GB2312" w:cs="仿宋_GB2312"/>
          <w:sz w:val="32"/>
          <w:szCs w:val="32"/>
        </w:rPr>
        <w:t>5194010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1521EC" w:rsidRDefault="001521EC" w:rsidP="00B8136F">
      <w:pPr>
        <w:spacing w:line="560" w:lineRule="exact"/>
        <w:ind w:firstLineChars="250" w:firstLine="80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年，塔什库尔干县塔合曼乡人民政府共组织对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r>
        <w:rPr>
          <w:rFonts w:ascii="仿宋_GB2312" w:eastAsia="仿宋_GB2312" w:hint="eastAsia"/>
          <w:sz w:val="32"/>
          <w:szCs w:val="32"/>
        </w:rPr>
        <w:t>。</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1521EC" w:rsidRDefault="001521EC" w:rsidP="0013259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1521EC" w:rsidRDefault="001521EC" w:rsidP="0013259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1521EC" w:rsidRDefault="001521EC" w:rsidP="0013259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1521EC" w:rsidRDefault="001521EC" w:rsidP="0013259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1521EC" w:rsidRDefault="001521EC" w:rsidP="0013259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1521EC" w:rsidRDefault="001521EC">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1521EC" w:rsidRDefault="001521EC" w:rsidP="0013259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1521EC" w:rsidRDefault="001521EC">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1521EC" w:rsidRDefault="001521EC" w:rsidP="0013259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1521EC" w:rsidRDefault="001521EC" w:rsidP="0013259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1521EC" w:rsidRDefault="001521EC" w:rsidP="0013259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1521EC" w:rsidRDefault="001521EC" w:rsidP="0013259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1521EC" w:rsidRDefault="001521EC" w:rsidP="007A6A8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1521EC" w:rsidSect="00A056E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1EC" w:rsidRDefault="001521EC" w:rsidP="00A056ED">
      <w:r>
        <w:separator/>
      </w:r>
    </w:p>
  </w:endnote>
  <w:endnote w:type="continuationSeparator" w:id="0">
    <w:p w:rsidR="001521EC" w:rsidRDefault="001521EC" w:rsidP="00A056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1EC" w:rsidRDefault="001521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1EC" w:rsidRDefault="001521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1521EC" w:rsidRDefault="001521E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1EC" w:rsidRDefault="001521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1EC" w:rsidRDefault="001521EC" w:rsidP="00A056ED">
      <w:r>
        <w:separator/>
      </w:r>
    </w:p>
  </w:footnote>
  <w:footnote w:type="continuationSeparator" w:id="0">
    <w:p w:rsidR="001521EC" w:rsidRDefault="001521EC" w:rsidP="00A056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1EC" w:rsidRDefault="001521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1EC" w:rsidRDefault="001521EC" w:rsidP="00D61A0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1EC" w:rsidRDefault="001521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5839"/>
    <w:multiLevelType w:val="singleLevel"/>
    <w:tmpl w:val="01595839"/>
    <w:lvl w:ilvl="0">
      <w:start w:val="1"/>
      <w:numFmt w:val="chineseCounting"/>
      <w:suff w:val="nothing"/>
      <w:lvlText w:val="%1、"/>
      <w:lvlJc w:val="left"/>
      <w:rPr>
        <w:rFonts w:cs="Times New Roman" w:hint="eastAsia"/>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0945"/>
    <w:rsid w:val="00024B7F"/>
    <w:rsid w:val="00034248"/>
    <w:rsid w:val="00042374"/>
    <w:rsid w:val="00052FE0"/>
    <w:rsid w:val="00054384"/>
    <w:rsid w:val="000703F5"/>
    <w:rsid w:val="000775E8"/>
    <w:rsid w:val="00086A97"/>
    <w:rsid w:val="00091F7F"/>
    <w:rsid w:val="00094D69"/>
    <w:rsid w:val="000A5DE3"/>
    <w:rsid w:val="000A65DB"/>
    <w:rsid w:val="000B1596"/>
    <w:rsid w:val="000B5213"/>
    <w:rsid w:val="000C3B20"/>
    <w:rsid w:val="000E7FFD"/>
    <w:rsid w:val="000F20FB"/>
    <w:rsid w:val="0010183B"/>
    <w:rsid w:val="0013259B"/>
    <w:rsid w:val="00140E78"/>
    <w:rsid w:val="00142BCE"/>
    <w:rsid w:val="00147040"/>
    <w:rsid w:val="00151463"/>
    <w:rsid w:val="001521EC"/>
    <w:rsid w:val="00157817"/>
    <w:rsid w:val="00170582"/>
    <w:rsid w:val="001870FE"/>
    <w:rsid w:val="001943AB"/>
    <w:rsid w:val="001D09C9"/>
    <w:rsid w:val="001E185C"/>
    <w:rsid w:val="001E4658"/>
    <w:rsid w:val="001E7C6A"/>
    <w:rsid w:val="001F2B9D"/>
    <w:rsid w:val="001F33C0"/>
    <w:rsid w:val="001F6EF5"/>
    <w:rsid w:val="0020099B"/>
    <w:rsid w:val="00205C3B"/>
    <w:rsid w:val="00225160"/>
    <w:rsid w:val="00242FE4"/>
    <w:rsid w:val="00262C89"/>
    <w:rsid w:val="00265B72"/>
    <w:rsid w:val="002743C3"/>
    <w:rsid w:val="00287A2E"/>
    <w:rsid w:val="002B5B38"/>
    <w:rsid w:val="002C37F3"/>
    <w:rsid w:val="002C677C"/>
    <w:rsid w:val="002C740B"/>
    <w:rsid w:val="002D02F4"/>
    <w:rsid w:val="002E66EF"/>
    <w:rsid w:val="00303B2E"/>
    <w:rsid w:val="003158E9"/>
    <w:rsid w:val="00333969"/>
    <w:rsid w:val="003472C5"/>
    <w:rsid w:val="00347996"/>
    <w:rsid w:val="00350B5B"/>
    <w:rsid w:val="003632BC"/>
    <w:rsid w:val="003B0831"/>
    <w:rsid w:val="003B594E"/>
    <w:rsid w:val="003C2E54"/>
    <w:rsid w:val="003D0C72"/>
    <w:rsid w:val="004011AD"/>
    <w:rsid w:val="0040177E"/>
    <w:rsid w:val="00406AB0"/>
    <w:rsid w:val="00413F77"/>
    <w:rsid w:val="00417715"/>
    <w:rsid w:val="00420614"/>
    <w:rsid w:val="0042583A"/>
    <w:rsid w:val="0043072D"/>
    <w:rsid w:val="00434925"/>
    <w:rsid w:val="00434EEE"/>
    <w:rsid w:val="00437BD3"/>
    <w:rsid w:val="00450B92"/>
    <w:rsid w:val="0045212A"/>
    <w:rsid w:val="0045642E"/>
    <w:rsid w:val="00457BD9"/>
    <w:rsid w:val="00471A28"/>
    <w:rsid w:val="004743B3"/>
    <w:rsid w:val="00486188"/>
    <w:rsid w:val="00487059"/>
    <w:rsid w:val="004A08C1"/>
    <w:rsid w:val="004A28B1"/>
    <w:rsid w:val="004B6AAB"/>
    <w:rsid w:val="004D2787"/>
    <w:rsid w:val="004D48D7"/>
    <w:rsid w:val="004D6F93"/>
    <w:rsid w:val="0050291C"/>
    <w:rsid w:val="005272D8"/>
    <w:rsid w:val="00532879"/>
    <w:rsid w:val="00552B99"/>
    <w:rsid w:val="00565025"/>
    <w:rsid w:val="005766BD"/>
    <w:rsid w:val="00592401"/>
    <w:rsid w:val="00595CD5"/>
    <w:rsid w:val="005A0EA5"/>
    <w:rsid w:val="005D008D"/>
    <w:rsid w:val="005D5345"/>
    <w:rsid w:val="005D6922"/>
    <w:rsid w:val="00642F1B"/>
    <w:rsid w:val="006537AC"/>
    <w:rsid w:val="00672B4C"/>
    <w:rsid w:val="006773BD"/>
    <w:rsid w:val="00687879"/>
    <w:rsid w:val="00696752"/>
    <w:rsid w:val="006A1621"/>
    <w:rsid w:val="006A2219"/>
    <w:rsid w:val="006A56FC"/>
    <w:rsid w:val="006A7356"/>
    <w:rsid w:val="006C6493"/>
    <w:rsid w:val="006D4B96"/>
    <w:rsid w:val="006F1159"/>
    <w:rsid w:val="006F13E9"/>
    <w:rsid w:val="006F3090"/>
    <w:rsid w:val="006F7FA8"/>
    <w:rsid w:val="00710EE8"/>
    <w:rsid w:val="00713657"/>
    <w:rsid w:val="007226FB"/>
    <w:rsid w:val="007505C5"/>
    <w:rsid w:val="00774810"/>
    <w:rsid w:val="00782159"/>
    <w:rsid w:val="00793D15"/>
    <w:rsid w:val="007978CD"/>
    <w:rsid w:val="007A2BDC"/>
    <w:rsid w:val="007A6A8E"/>
    <w:rsid w:val="007B3665"/>
    <w:rsid w:val="007D75E2"/>
    <w:rsid w:val="007F238C"/>
    <w:rsid w:val="008012F4"/>
    <w:rsid w:val="008104D1"/>
    <w:rsid w:val="00815033"/>
    <w:rsid w:val="00835CA5"/>
    <w:rsid w:val="00842279"/>
    <w:rsid w:val="00844D3A"/>
    <w:rsid w:val="00847706"/>
    <w:rsid w:val="00850823"/>
    <w:rsid w:val="00854186"/>
    <w:rsid w:val="008664F8"/>
    <w:rsid w:val="00877032"/>
    <w:rsid w:val="00880D0D"/>
    <w:rsid w:val="008872A2"/>
    <w:rsid w:val="00895A64"/>
    <w:rsid w:val="008A0DC9"/>
    <w:rsid w:val="008B02AA"/>
    <w:rsid w:val="008C05F8"/>
    <w:rsid w:val="008C5ABD"/>
    <w:rsid w:val="008D28A9"/>
    <w:rsid w:val="008E092F"/>
    <w:rsid w:val="008E26A2"/>
    <w:rsid w:val="009078E5"/>
    <w:rsid w:val="00910498"/>
    <w:rsid w:val="00912ADD"/>
    <w:rsid w:val="00921F8C"/>
    <w:rsid w:val="00954B4B"/>
    <w:rsid w:val="00986E5F"/>
    <w:rsid w:val="009A7D21"/>
    <w:rsid w:val="009C453B"/>
    <w:rsid w:val="009C7F6B"/>
    <w:rsid w:val="009D1905"/>
    <w:rsid w:val="009F1B75"/>
    <w:rsid w:val="009F39C7"/>
    <w:rsid w:val="009F6D25"/>
    <w:rsid w:val="00A013AA"/>
    <w:rsid w:val="00A056ED"/>
    <w:rsid w:val="00A32422"/>
    <w:rsid w:val="00A3418E"/>
    <w:rsid w:val="00A407D1"/>
    <w:rsid w:val="00A65801"/>
    <w:rsid w:val="00A665DA"/>
    <w:rsid w:val="00A97E66"/>
    <w:rsid w:val="00AA1759"/>
    <w:rsid w:val="00AA3003"/>
    <w:rsid w:val="00AC139B"/>
    <w:rsid w:val="00AC4897"/>
    <w:rsid w:val="00AD7784"/>
    <w:rsid w:val="00B0409B"/>
    <w:rsid w:val="00B21656"/>
    <w:rsid w:val="00B24563"/>
    <w:rsid w:val="00B26BF8"/>
    <w:rsid w:val="00B635BA"/>
    <w:rsid w:val="00B8136F"/>
    <w:rsid w:val="00B919A9"/>
    <w:rsid w:val="00BB02C2"/>
    <w:rsid w:val="00BB2497"/>
    <w:rsid w:val="00BB372B"/>
    <w:rsid w:val="00C15174"/>
    <w:rsid w:val="00C17D9A"/>
    <w:rsid w:val="00C4155A"/>
    <w:rsid w:val="00C45F21"/>
    <w:rsid w:val="00C519BC"/>
    <w:rsid w:val="00C55E43"/>
    <w:rsid w:val="00C605BD"/>
    <w:rsid w:val="00C61DC5"/>
    <w:rsid w:val="00C62423"/>
    <w:rsid w:val="00C955CC"/>
    <w:rsid w:val="00CA1733"/>
    <w:rsid w:val="00CA6F46"/>
    <w:rsid w:val="00CB3117"/>
    <w:rsid w:val="00CE1862"/>
    <w:rsid w:val="00CE37ED"/>
    <w:rsid w:val="00CE7E70"/>
    <w:rsid w:val="00D16906"/>
    <w:rsid w:val="00D4613F"/>
    <w:rsid w:val="00D5318C"/>
    <w:rsid w:val="00D554FC"/>
    <w:rsid w:val="00D61A02"/>
    <w:rsid w:val="00D81E3D"/>
    <w:rsid w:val="00D949F7"/>
    <w:rsid w:val="00DA057C"/>
    <w:rsid w:val="00DA16BE"/>
    <w:rsid w:val="00DB13AB"/>
    <w:rsid w:val="00DB2FC5"/>
    <w:rsid w:val="00DE344D"/>
    <w:rsid w:val="00DE619D"/>
    <w:rsid w:val="00E339F2"/>
    <w:rsid w:val="00E774D0"/>
    <w:rsid w:val="00E8388E"/>
    <w:rsid w:val="00E9720A"/>
    <w:rsid w:val="00EA5F52"/>
    <w:rsid w:val="00EB563F"/>
    <w:rsid w:val="00EB7DD0"/>
    <w:rsid w:val="00EC1979"/>
    <w:rsid w:val="00EC282F"/>
    <w:rsid w:val="00ED7C8E"/>
    <w:rsid w:val="00EE2DBA"/>
    <w:rsid w:val="00EE2E07"/>
    <w:rsid w:val="00EE66B1"/>
    <w:rsid w:val="00EF3B2C"/>
    <w:rsid w:val="00EF7B17"/>
    <w:rsid w:val="00F0364D"/>
    <w:rsid w:val="00F06CB4"/>
    <w:rsid w:val="00F16C5D"/>
    <w:rsid w:val="00F453E0"/>
    <w:rsid w:val="00F51A83"/>
    <w:rsid w:val="00F627E2"/>
    <w:rsid w:val="00F81C9E"/>
    <w:rsid w:val="00F820FC"/>
    <w:rsid w:val="00F91E1F"/>
    <w:rsid w:val="00FA08FE"/>
    <w:rsid w:val="00FB0DF5"/>
    <w:rsid w:val="00FB61FC"/>
    <w:rsid w:val="00FC1406"/>
    <w:rsid w:val="00FE4057"/>
    <w:rsid w:val="00FF5D03"/>
    <w:rsid w:val="020E0AA0"/>
    <w:rsid w:val="0343084D"/>
    <w:rsid w:val="067A37E5"/>
    <w:rsid w:val="06B27E35"/>
    <w:rsid w:val="06F6602E"/>
    <w:rsid w:val="07246E2C"/>
    <w:rsid w:val="0A3F10DD"/>
    <w:rsid w:val="0C39280E"/>
    <w:rsid w:val="0CA5666A"/>
    <w:rsid w:val="0DA10651"/>
    <w:rsid w:val="0ED03442"/>
    <w:rsid w:val="0F6F51E4"/>
    <w:rsid w:val="0F7948B9"/>
    <w:rsid w:val="11B42900"/>
    <w:rsid w:val="16C04F0F"/>
    <w:rsid w:val="16E030AF"/>
    <w:rsid w:val="18F62165"/>
    <w:rsid w:val="1A081C43"/>
    <w:rsid w:val="1D8C5D90"/>
    <w:rsid w:val="1EAB255D"/>
    <w:rsid w:val="1FD16267"/>
    <w:rsid w:val="1FD72BCE"/>
    <w:rsid w:val="20940388"/>
    <w:rsid w:val="21124C75"/>
    <w:rsid w:val="21B80F13"/>
    <w:rsid w:val="24524F64"/>
    <w:rsid w:val="254C0335"/>
    <w:rsid w:val="264E03FE"/>
    <w:rsid w:val="2722466C"/>
    <w:rsid w:val="2D001DCB"/>
    <w:rsid w:val="2D356808"/>
    <w:rsid w:val="2D9A3BCA"/>
    <w:rsid w:val="2EF2785C"/>
    <w:rsid w:val="30153EB8"/>
    <w:rsid w:val="308C2D17"/>
    <w:rsid w:val="30E7488A"/>
    <w:rsid w:val="31700786"/>
    <w:rsid w:val="32167764"/>
    <w:rsid w:val="337717DA"/>
    <w:rsid w:val="35266AC2"/>
    <w:rsid w:val="36721A13"/>
    <w:rsid w:val="37CC4889"/>
    <w:rsid w:val="37E04DC8"/>
    <w:rsid w:val="38447515"/>
    <w:rsid w:val="384C5E99"/>
    <w:rsid w:val="3C696B62"/>
    <w:rsid w:val="3E916006"/>
    <w:rsid w:val="3F7F464D"/>
    <w:rsid w:val="3F88404E"/>
    <w:rsid w:val="44466CDA"/>
    <w:rsid w:val="45FC5FE5"/>
    <w:rsid w:val="46B00555"/>
    <w:rsid w:val="4819022A"/>
    <w:rsid w:val="494C1CEA"/>
    <w:rsid w:val="4A005C8E"/>
    <w:rsid w:val="4E720D68"/>
    <w:rsid w:val="4EEB7006"/>
    <w:rsid w:val="4F6A61B8"/>
    <w:rsid w:val="50343A89"/>
    <w:rsid w:val="506B58A4"/>
    <w:rsid w:val="510D3D18"/>
    <w:rsid w:val="531C501C"/>
    <w:rsid w:val="56A67068"/>
    <w:rsid w:val="57522FCA"/>
    <w:rsid w:val="577D4BBA"/>
    <w:rsid w:val="588E64AB"/>
    <w:rsid w:val="58EF2CD5"/>
    <w:rsid w:val="591D287F"/>
    <w:rsid w:val="5CB15AAD"/>
    <w:rsid w:val="5D4055AC"/>
    <w:rsid w:val="5FC078CB"/>
    <w:rsid w:val="60DD6F2E"/>
    <w:rsid w:val="614046BA"/>
    <w:rsid w:val="62126AD2"/>
    <w:rsid w:val="639403FA"/>
    <w:rsid w:val="63E97D9C"/>
    <w:rsid w:val="65B72A5A"/>
    <w:rsid w:val="664C2331"/>
    <w:rsid w:val="6C631CEC"/>
    <w:rsid w:val="6CAA0A4F"/>
    <w:rsid w:val="6D3A4955"/>
    <w:rsid w:val="6DD17D7F"/>
    <w:rsid w:val="6EB41687"/>
    <w:rsid w:val="711A7948"/>
    <w:rsid w:val="7399604A"/>
    <w:rsid w:val="743067A2"/>
    <w:rsid w:val="76DC5116"/>
    <w:rsid w:val="7AC611A4"/>
    <w:rsid w:val="7E130E0F"/>
    <w:rsid w:val="7E8D1F2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6E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A056ED"/>
    <w:pPr>
      <w:ind w:leftChars="2500" w:left="100"/>
    </w:pPr>
    <w:rPr>
      <w:kern w:val="0"/>
    </w:rPr>
  </w:style>
  <w:style w:type="character" w:customStyle="1" w:styleId="DateChar">
    <w:name w:val="Date Char"/>
    <w:basedOn w:val="DefaultParagraphFont"/>
    <w:link w:val="Date"/>
    <w:uiPriority w:val="99"/>
    <w:semiHidden/>
    <w:locked/>
    <w:rsid w:val="00A056ED"/>
    <w:rPr>
      <w:rFonts w:cs="Times New Roman"/>
      <w:sz w:val="21"/>
    </w:rPr>
  </w:style>
  <w:style w:type="paragraph" w:styleId="BalloonText">
    <w:name w:val="Balloon Text"/>
    <w:basedOn w:val="Normal"/>
    <w:link w:val="BalloonTextChar"/>
    <w:uiPriority w:val="99"/>
    <w:semiHidden/>
    <w:rsid w:val="00A056ED"/>
    <w:rPr>
      <w:sz w:val="18"/>
      <w:szCs w:val="18"/>
    </w:rPr>
  </w:style>
  <w:style w:type="character" w:customStyle="1" w:styleId="BalloonTextChar">
    <w:name w:val="Balloon Text Char"/>
    <w:basedOn w:val="DefaultParagraphFont"/>
    <w:link w:val="BalloonText"/>
    <w:uiPriority w:val="99"/>
    <w:locked/>
    <w:rsid w:val="00A056ED"/>
    <w:rPr>
      <w:rFonts w:cs="Times New Roman"/>
      <w:kern w:val="2"/>
      <w:sz w:val="18"/>
    </w:rPr>
  </w:style>
  <w:style w:type="paragraph" w:styleId="Footer">
    <w:name w:val="footer"/>
    <w:basedOn w:val="Normal"/>
    <w:link w:val="FooterChar"/>
    <w:uiPriority w:val="99"/>
    <w:rsid w:val="00A056E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A056ED"/>
    <w:rPr>
      <w:rFonts w:cs="Times New Roman"/>
      <w:kern w:val="2"/>
      <w:sz w:val="18"/>
    </w:rPr>
  </w:style>
  <w:style w:type="paragraph" w:styleId="Header">
    <w:name w:val="header"/>
    <w:basedOn w:val="Normal"/>
    <w:link w:val="HeaderChar"/>
    <w:uiPriority w:val="99"/>
    <w:rsid w:val="00A056E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A056ED"/>
    <w:rPr>
      <w:rFonts w:cs="Times New Roman"/>
      <w:kern w:val="2"/>
      <w:sz w:val="18"/>
    </w:rPr>
  </w:style>
  <w:style w:type="character" w:styleId="PageNumber">
    <w:name w:val="page number"/>
    <w:basedOn w:val="DefaultParagraphFont"/>
    <w:uiPriority w:val="99"/>
    <w:rsid w:val="00A056ED"/>
    <w:rPr>
      <w:rFonts w:cs="Times New Roman"/>
    </w:rPr>
  </w:style>
  <w:style w:type="table" w:styleId="TableGrid">
    <w:name w:val="Table Grid"/>
    <w:basedOn w:val="TableNormal"/>
    <w:uiPriority w:val="99"/>
    <w:rsid w:val="00A056ED"/>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473</Words>
  <Characters>2699</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37</cp:revision>
  <cp:lastPrinted>2017-07-26T08:20:00Z</cp:lastPrinted>
  <dcterms:created xsi:type="dcterms:W3CDTF">2016-08-02T09:43:00Z</dcterms:created>
  <dcterms:modified xsi:type="dcterms:W3CDTF">2019-01-06T15:41:00Z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