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44"/>
          <w:szCs w:val="44"/>
        </w:rPr>
      </w:pPr>
    </w:p>
    <w:p>
      <w:pPr>
        <w:spacing w:line="580" w:lineRule="exact"/>
        <w:jc w:val="center"/>
        <w:rPr>
          <w:rFonts w:hint="eastAsia" w:asciiTheme="majorEastAsia" w:hAnsiTheme="majorEastAsia" w:eastAsiaTheme="majorEastAsia" w:cstheme="majorEastAsia"/>
          <w:sz w:val="44"/>
          <w:szCs w:val="44"/>
        </w:rPr>
      </w:pPr>
      <w:bookmarkStart w:id="0" w:name="_GoBack"/>
      <w:r>
        <w:rPr>
          <w:rFonts w:hint="eastAsia" w:asciiTheme="majorEastAsia" w:hAnsiTheme="majorEastAsia" w:eastAsiaTheme="majorEastAsia" w:cstheme="majorEastAsia"/>
          <w:sz w:val="44"/>
          <w:szCs w:val="44"/>
        </w:rPr>
        <w:t>2017年度塔什库尔干县瓦恰乡人民政府部门决算公开说明</w:t>
      </w:r>
    </w:p>
    <w:p>
      <w:pPr>
        <w:spacing w:line="580" w:lineRule="exact"/>
        <w:jc w:val="center"/>
        <w:rPr>
          <w:rFonts w:ascii="方正小标宋简体" w:hAnsi="方正小标宋简体" w:eastAsia="方正小标宋简体" w:cs="方正小标宋简体"/>
          <w:sz w:val="44"/>
          <w:szCs w:val="44"/>
        </w:rPr>
      </w:pPr>
    </w:p>
    <w:bookmarkEnd w:id="0"/>
    <w:p>
      <w:pPr>
        <w:spacing w:line="58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31680" w:firstLineChars="200"/>
        <w:outlineLvl w:val="1"/>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塔县瓦恰乡人民政府单位概况</w:t>
      </w:r>
    </w:p>
    <w:p>
      <w:pPr>
        <w:spacing w:line="560" w:lineRule="exact"/>
        <w:ind w:firstLine="3168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一、主要职能、机构设置及人员情况</w:t>
      </w:r>
    </w:p>
    <w:p>
      <w:pPr>
        <w:spacing w:line="560" w:lineRule="exact"/>
        <w:ind w:firstLine="3168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31680" w:firstLineChars="200"/>
        <w:outlineLvl w:val="1"/>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3168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60" w:lineRule="exact"/>
        <w:ind w:firstLine="3168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（二）一般公共预算支出决算情况说明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spacing w:line="560" w:lineRule="exact"/>
        <w:ind w:firstLine="3168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spacing w:line="560" w:lineRule="exact"/>
        <w:ind w:firstLine="31680" w:firstLineChars="200"/>
        <w:outlineLvl w:val="1"/>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spacing w:line="560" w:lineRule="exact"/>
        <w:ind w:firstLine="31680" w:firstLineChars="200"/>
        <w:outlineLvl w:val="1"/>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spacing w:line="560" w:lineRule="exact"/>
        <w:ind w:firstLine="3168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tabs>
          <w:tab w:val="left" w:pos="2565"/>
          <w:tab w:val="center" w:pos="4482"/>
        </w:tabs>
        <w:spacing w:line="560" w:lineRule="exact"/>
        <w:jc w:val="left"/>
        <w:rPr>
          <w:rFonts w:ascii="仿宋_GB2312" w:hAnsi="黑体" w:eastAsia="仿宋_GB2312"/>
          <w:sz w:val="32"/>
          <w:szCs w:val="32"/>
        </w:rPr>
      </w:pPr>
    </w:p>
    <w:p>
      <w:pPr>
        <w:tabs>
          <w:tab w:val="left" w:pos="2565"/>
          <w:tab w:val="center" w:pos="4482"/>
        </w:tabs>
        <w:spacing w:line="560" w:lineRule="exact"/>
        <w:jc w:val="left"/>
        <w:rPr>
          <w:rFonts w:ascii="仿宋_GB2312" w:hAnsi="仿宋_GB2312" w:eastAsia="仿宋_GB2312" w:cs="仿宋_GB2312"/>
          <w:b/>
          <w:bCs/>
          <w:sz w:val="32"/>
          <w:szCs w:val="32"/>
        </w:rPr>
      </w:pPr>
      <w:r>
        <w:rPr>
          <w:rFonts w:ascii="仿宋_GB2312" w:hAnsi="黑体" w:eastAsia="仿宋_GB2312"/>
          <w:sz w:val="32"/>
          <w:szCs w:val="32"/>
        </w:rPr>
        <w:tab/>
      </w: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60" w:lineRule="exact"/>
        <w:ind w:firstLine="31680" w:firstLineChars="200"/>
        <w:rPr>
          <w:rFonts w:ascii="黑体" w:hAnsi="黑体" w:eastAsia="黑体" w:cs="黑体"/>
          <w:sz w:val="32"/>
          <w:szCs w:val="32"/>
        </w:rPr>
      </w:pPr>
      <w:r>
        <w:rPr>
          <w:rFonts w:hint="eastAsia" w:ascii="仿宋_GB2312" w:eastAsia="仿宋_GB2312"/>
          <w:sz w:val="32"/>
          <w:szCs w:val="32"/>
        </w:rPr>
        <w:t>一、部门单位基本情况，包括：部门主要职能和机构设置情况、年末编制情况、实有人数情况等。</w:t>
      </w:r>
    </w:p>
    <w:p>
      <w:pPr>
        <w:spacing w:line="560" w:lineRule="exact"/>
        <w:rPr>
          <w:rFonts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（一）主要职能</w:t>
      </w:r>
    </w:p>
    <w:p>
      <w:pPr>
        <w:spacing w:line="560" w:lineRule="exact"/>
        <w:ind w:firstLine="3168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pPr>
        <w:spacing w:line="560" w:lineRule="exact"/>
        <w:ind w:firstLine="3168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、执行本级人民代表大会的决议和上级国家行政机关的决定和命令，发布决定和命令。</w:t>
      </w:r>
    </w:p>
    <w:p>
      <w:pPr>
        <w:spacing w:line="560" w:lineRule="exact"/>
        <w:ind w:firstLine="3168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、执行本行政区域内的经济和社会发展计划、预算，管理本行政区域内的经济、教育、科学、文化、卫生、体育事业和财政、民政、公安、司法行政、计划生育等行政工作。</w:t>
      </w:r>
    </w:p>
    <w:p>
      <w:pPr>
        <w:spacing w:line="560" w:lineRule="exact"/>
        <w:ind w:firstLine="3168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、保护社会主义的全民所有的财产和劳动群众集体所有的财产，保护公民私人所有的合法财产。</w:t>
      </w:r>
    </w:p>
    <w:p>
      <w:pPr>
        <w:spacing w:line="560" w:lineRule="exact"/>
        <w:ind w:firstLine="3168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、保护各种经济组织的合法权益。</w:t>
      </w:r>
    </w:p>
    <w:p>
      <w:pPr>
        <w:spacing w:line="560" w:lineRule="exact"/>
        <w:ind w:firstLine="3168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、办理上级人民政府交办的其他事项。</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（二）机构设置情况</w:t>
      </w:r>
    </w:p>
    <w:p>
      <w:pPr>
        <w:spacing w:line="560" w:lineRule="exact"/>
        <w:ind w:firstLine="31680" w:firstLineChars="200"/>
        <w:rPr>
          <w:rFonts w:ascii="仿宋_GB2312" w:hAnsi="宋体" w:eastAsia="仿宋_GB2312"/>
          <w:sz w:val="32"/>
          <w:szCs w:val="32"/>
        </w:rPr>
      </w:pPr>
      <w:r>
        <w:t xml:space="preserve">  </w:t>
      </w:r>
      <w:r>
        <w:rPr>
          <w:rFonts w:hint="eastAsia" w:ascii="仿宋_GB2312" w:eastAsia="仿宋_GB2312"/>
          <w:sz w:val="32"/>
          <w:szCs w:val="32"/>
        </w:rPr>
        <w:t>塔什库尔干县瓦恰乡人民政府性质为全额拨款的行政单位，执行会计制度为行政单位会计制度。独立编制机构</w:t>
      </w:r>
      <w:r>
        <w:rPr>
          <w:rFonts w:ascii="仿宋_GB2312" w:eastAsia="仿宋_GB2312"/>
          <w:sz w:val="32"/>
          <w:szCs w:val="32"/>
        </w:rPr>
        <w:t>1</w:t>
      </w:r>
      <w:r>
        <w:rPr>
          <w:rFonts w:hint="eastAsia" w:ascii="仿宋_GB2312" w:eastAsia="仿宋_GB2312"/>
          <w:sz w:val="32"/>
          <w:szCs w:val="32"/>
        </w:rPr>
        <w:t>个，独立编制机构与上年相比无变动，内设：</w:t>
      </w:r>
      <w:r>
        <w:rPr>
          <w:rFonts w:ascii="仿宋_GB2312" w:hAnsi="宋体" w:eastAsia="仿宋_GB2312"/>
          <w:sz w:val="32"/>
          <w:szCs w:val="32"/>
        </w:rPr>
        <w:t>1.</w:t>
      </w:r>
      <w:r>
        <w:rPr>
          <w:rFonts w:hint="eastAsia" w:ascii="仿宋_GB2312" w:hAnsi="宋体" w:eastAsia="仿宋_GB2312"/>
          <w:sz w:val="32"/>
          <w:szCs w:val="32"/>
        </w:rPr>
        <w:t>党政党建办公室、</w:t>
      </w:r>
      <w:r>
        <w:rPr>
          <w:rFonts w:ascii="仿宋_GB2312" w:hAnsi="宋体" w:eastAsia="仿宋_GB2312"/>
          <w:sz w:val="32"/>
          <w:szCs w:val="32"/>
        </w:rPr>
        <w:t>2.</w:t>
      </w:r>
      <w:r>
        <w:rPr>
          <w:rFonts w:hint="eastAsia" w:ascii="仿宋_GB2312" w:hAnsi="宋体" w:eastAsia="仿宋_GB2312"/>
          <w:sz w:val="32"/>
          <w:szCs w:val="32"/>
        </w:rPr>
        <w:t>社会事务办公室、</w:t>
      </w:r>
      <w:r>
        <w:rPr>
          <w:rFonts w:ascii="仿宋_GB2312" w:hAnsi="宋体" w:eastAsia="仿宋_GB2312"/>
          <w:sz w:val="32"/>
          <w:szCs w:val="32"/>
        </w:rPr>
        <w:t>3.</w:t>
      </w:r>
      <w:r>
        <w:rPr>
          <w:rFonts w:hint="eastAsia" w:ascii="仿宋_GB2312" w:hAnsi="宋体" w:eastAsia="仿宋_GB2312"/>
          <w:sz w:val="32"/>
          <w:szCs w:val="32"/>
        </w:rPr>
        <w:t>农村经济办公室、</w:t>
      </w:r>
      <w:r>
        <w:rPr>
          <w:rFonts w:ascii="仿宋_GB2312" w:hAnsi="宋体" w:eastAsia="仿宋_GB2312"/>
          <w:sz w:val="32"/>
          <w:szCs w:val="32"/>
        </w:rPr>
        <w:t>4.</w:t>
      </w:r>
      <w:r>
        <w:rPr>
          <w:rFonts w:hint="eastAsia" w:ascii="仿宋_GB2312" w:eastAsia="仿宋_GB2312"/>
          <w:sz w:val="32"/>
          <w:szCs w:val="32"/>
        </w:rPr>
        <w:t>社会管理综合治理办公室。</w:t>
      </w:r>
    </w:p>
    <w:p>
      <w:pPr>
        <w:spacing w:line="560" w:lineRule="exact"/>
        <w:ind w:firstLine="31680" w:firstLineChars="200"/>
        <w:rPr>
          <w:rFonts w:ascii="仿宋_GB2312" w:eastAsia="仿宋_GB2312"/>
          <w:sz w:val="32"/>
          <w:szCs w:val="32"/>
        </w:rPr>
      </w:pPr>
      <w:r>
        <w:rPr>
          <w:rFonts w:hint="eastAsia" w:ascii="仿宋_GB2312" w:hAnsi="宋体" w:eastAsia="仿宋_GB2312" w:cs="仿宋_GB2312"/>
          <w:sz w:val="32"/>
          <w:szCs w:val="32"/>
        </w:rPr>
        <w:t>（三）</w:t>
      </w:r>
      <w:r>
        <w:rPr>
          <w:rFonts w:hint="eastAsia" w:ascii="仿宋_GB2312" w:eastAsia="仿宋_GB2312"/>
          <w:sz w:val="32"/>
          <w:szCs w:val="32"/>
        </w:rPr>
        <w:t>年末编制情况和实有人数情况</w:t>
      </w:r>
    </w:p>
    <w:p>
      <w:pPr>
        <w:spacing w:line="560" w:lineRule="exact"/>
        <w:ind w:firstLine="31680" w:firstLineChars="200"/>
        <w:rPr>
          <w:rFonts w:ascii="仿宋_GB2312" w:eastAsia="仿宋_GB2312"/>
          <w:sz w:val="32"/>
          <w:szCs w:val="32"/>
        </w:rPr>
      </w:pPr>
      <w:r>
        <w:rPr>
          <w:rFonts w:hint="eastAsia" w:ascii="仿宋_GB2312" w:hAnsi="宋体" w:eastAsia="仿宋_GB2312" w:cs="仿宋_GB2312"/>
          <w:sz w:val="32"/>
          <w:szCs w:val="32"/>
        </w:rPr>
        <w:t>编制</w:t>
      </w:r>
      <w:r>
        <w:rPr>
          <w:rFonts w:ascii="仿宋_GB2312" w:hAnsi="宋体" w:eastAsia="仿宋_GB2312" w:cs="仿宋_GB2312"/>
          <w:sz w:val="32"/>
          <w:szCs w:val="32"/>
        </w:rPr>
        <w:t xml:space="preserve"> 48 </w:t>
      </w:r>
      <w:r>
        <w:rPr>
          <w:rFonts w:hint="eastAsia" w:ascii="仿宋_GB2312" w:hAnsi="宋体" w:eastAsia="仿宋_GB2312" w:cs="仿宋_GB2312"/>
          <w:sz w:val="32"/>
          <w:szCs w:val="32"/>
        </w:rPr>
        <w:t>人</w:t>
      </w:r>
      <w:r>
        <w:rPr>
          <w:rFonts w:hint="eastAsia" w:ascii="仿宋_GB2312" w:eastAsia="仿宋_GB2312"/>
          <w:sz w:val="32"/>
          <w:szCs w:val="32"/>
        </w:rPr>
        <w:t>（按照编委文件填报），行政编制</w:t>
      </w:r>
      <w:r>
        <w:rPr>
          <w:rFonts w:ascii="仿宋_GB2312" w:eastAsia="仿宋_GB2312"/>
          <w:sz w:val="32"/>
          <w:szCs w:val="32"/>
        </w:rPr>
        <w:t>42</w:t>
      </w:r>
      <w:r>
        <w:rPr>
          <w:rFonts w:hint="eastAsia" w:ascii="仿宋_GB2312" w:eastAsia="仿宋_GB2312"/>
          <w:sz w:val="32"/>
          <w:szCs w:val="32"/>
        </w:rPr>
        <w:t>人，事业编制</w:t>
      </w:r>
      <w:r>
        <w:rPr>
          <w:rFonts w:ascii="仿宋_GB2312" w:eastAsia="仿宋_GB2312"/>
          <w:sz w:val="32"/>
          <w:szCs w:val="32"/>
        </w:rPr>
        <w:t>6</w:t>
      </w:r>
      <w:r>
        <w:rPr>
          <w:rFonts w:hint="eastAsia" w:ascii="仿宋_GB2312" w:eastAsia="仿宋_GB2312"/>
          <w:sz w:val="32"/>
          <w:szCs w:val="32"/>
        </w:rPr>
        <w:t>人，</w:t>
      </w:r>
      <w:r>
        <w:rPr>
          <w:rFonts w:hint="eastAsia" w:ascii="仿宋_GB2312" w:hAnsi="宋体" w:eastAsia="仿宋_GB2312" w:cs="仿宋_GB2312"/>
          <w:sz w:val="32"/>
          <w:szCs w:val="32"/>
        </w:rPr>
        <w:t>参照编制</w:t>
      </w:r>
      <w:r>
        <w:rPr>
          <w:rFonts w:ascii="仿宋_GB2312" w:hAnsi="宋体" w:eastAsia="仿宋_GB2312" w:cs="仿宋_GB2312"/>
          <w:sz w:val="32"/>
          <w:szCs w:val="32"/>
        </w:rPr>
        <w:t>0</w:t>
      </w:r>
      <w:r>
        <w:rPr>
          <w:rFonts w:hint="eastAsia" w:ascii="仿宋_GB2312" w:hAnsi="宋体" w:eastAsia="仿宋_GB2312" w:cs="仿宋_GB2312"/>
          <w:sz w:val="32"/>
          <w:szCs w:val="32"/>
        </w:rPr>
        <w:t>人，</w:t>
      </w:r>
      <w:r>
        <w:rPr>
          <w:rFonts w:hint="eastAsia" w:ascii="仿宋_GB2312" w:eastAsia="仿宋_GB2312"/>
          <w:sz w:val="32"/>
          <w:szCs w:val="32"/>
        </w:rPr>
        <w:t>工勤编制</w:t>
      </w:r>
      <w:r>
        <w:rPr>
          <w:rFonts w:ascii="仿宋_GB2312" w:eastAsia="仿宋_GB2312"/>
          <w:sz w:val="32"/>
          <w:szCs w:val="32"/>
        </w:rPr>
        <w:t>3</w:t>
      </w:r>
      <w:r>
        <w:rPr>
          <w:rFonts w:hint="eastAsia" w:ascii="仿宋_GB2312" w:eastAsia="仿宋_GB2312"/>
          <w:sz w:val="32"/>
          <w:szCs w:val="32"/>
        </w:rPr>
        <w:t>人。</w:t>
      </w:r>
      <w:r>
        <w:rPr>
          <w:rFonts w:hint="eastAsia" w:ascii="仿宋_GB2312" w:hAnsi="宋体" w:eastAsia="仿宋_GB2312" w:cs="仿宋_GB2312"/>
          <w:sz w:val="32"/>
          <w:szCs w:val="32"/>
        </w:rPr>
        <w:t>实有在职人数</w:t>
      </w:r>
      <w:r>
        <w:rPr>
          <w:rFonts w:ascii="仿宋_GB2312" w:hAnsi="宋体" w:eastAsia="仿宋_GB2312" w:cs="仿宋_GB2312"/>
          <w:sz w:val="32"/>
          <w:szCs w:val="32"/>
        </w:rPr>
        <w:t xml:space="preserve"> 51</w:t>
      </w:r>
      <w:r>
        <w:rPr>
          <w:rFonts w:hint="eastAsia" w:ascii="仿宋_GB2312" w:hAnsi="宋体" w:eastAsia="仿宋_GB2312" w:cs="仿宋_GB2312"/>
          <w:sz w:val="32"/>
          <w:szCs w:val="32"/>
        </w:rPr>
        <w:t>人，属于一般公共预算财政拨款（补助）开支</w:t>
      </w:r>
      <w:r>
        <w:rPr>
          <w:rFonts w:ascii="仿宋_GB2312" w:hAnsi="宋体" w:eastAsia="仿宋_GB2312" w:cs="仿宋_GB2312"/>
          <w:sz w:val="32"/>
          <w:szCs w:val="32"/>
        </w:rPr>
        <w:t>51</w:t>
      </w:r>
      <w:r>
        <w:rPr>
          <w:rFonts w:hint="eastAsia" w:ascii="仿宋_GB2312" w:hAnsi="宋体" w:eastAsia="仿宋_GB2312" w:cs="仿宋_GB2312"/>
          <w:sz w:val="32"/>
          <w:szCs w:val="32"/>
        </w:rPr>
        <w:t>人，</w:t>
      </w:r>
      <w:r>
        <w:rPr>
          <w:rFonts w:hint="eastAsia" w:ascii="仿宋_GB2312" w:eastAsia="仿宋_GB2312"/>
          <w:sz w:val="32"/>
          <w:szCs w:val="32"/>
        </w:rPr>
        <w:t>其中：行政在职</w:t>
      </w:r>
      <w:r>
        <w:rPr>
          <w:rFonts w:ascii="仿宋_GB2312" w:eastAsia="仿宋_GB2312"/>
          <w:sz w:val="32"/>
          <w:szCs w:val="32"/>
        </w:rPr>
        <w:t>35</w:t>
      </w:r>
      <w:r>
        <w:rPr>
          <w:rFonts w:hint="eastAsia" w:ascii="仿宋_GB2312" w:eastAsia="仿宋_GB2312"/>
          <w:sz w:val="32"/>
          <w:szCs w:val="32"/>
        </w:rPr>
        <w:t>人，事业在职</w:t>
      </w:r>
      <w:r>
        <w:rPr>
          <w:rFonts w:ascii="仿宋_GB2312" w:eastAsia="仿宋_GB2312"/>
          <w:sz w:val="32"/>
          <w:szCs w:val="32"/>
        </w:rPr>
        <w:t>4</w:t>
      </w:r>
      <w:r>
        <w:rPr>
          <w:rFonts w:hint="eastAsia" w:ascii="仿宋_GB2312" w:eastAsia="仿宋_GB2312"/>
          <w:sz w:val="32"/>
          <w:szCs w:val="32"/>
        </w:rPr>
        <w:t>人，参照在职</w:t>
      </w:r>
      <w:r>
        <w:rPr>
          <w:rFonts w:ascii="仿宋_GB2312" w:eastAsia="仿宋_GB2312"/>
          <w:sz w:val="32"/>
          <w:szCs w:val="32"/>
        </w:rPr>
        <w:t>10</w:t>
      </w:r>
      <w:r>
        <w:rPr>
          <w:rFonts w:hint="eastAsia" w:ascii="仿宋_GB2312" w:eastAsia="仿宋_GB2312"/>
          <w:sz w:val="32"/>
          <w:szCs w:val="32"/>
        </w:rPr>
        <w:t>人，工勤</w:t>
      </w:r>
      <w:r>
        <w:rPr>
          <w:rFonts w:ascii="仿宋_GB2312" w:eastAsia="仿宋_GB2312"/>
          <w:sz w:val="32"/>
          <w:szCs w:val="32"/>
        </w:rPr>
        <w:t>2</w:t>
      </w:r>
      <w:r>
        <w:rPr>
          <w:rFonts w:hint="eastAsia" w:ascii="仿宋_GB2312" w:eastAsia="仿宋_GB2312"/>
          <w:sz w:val="32"/>
          <w:szCs w:val="32"/>
        </w:rPr>
        <w:t>人。</w:t>
      </w:r>
    </w:p>
    <w:p>
      <w:pPr>
        <w:spacing w:line="560" w:lineRule="exact"/>
        <w:ind w:firstLine="31680" w:firstLineChars="200"/>
        <w:rPr>
          <w:rFonts w:ascii="仿宋_GB2312" w:eastAsia="仿宋_GB2312" w:cs="仿宋_GB2312"/>
          <w:sz w:val="32"/>
          <w:szCs w:val="32"/>
        </w:rPr>
      </w:pPr>
      <w:r>
        <w:rPr>
          <w:rFonts w:hint="eastAsia" w:ascii="仿宋_GB2312" w:eastAsia="仿宋_GB2312" w:cs="仿宋_GB2312"/>
          <w:sz w:val="32"/>
          <w:szCs w:val="32"/>
        </w:rPr>
        <w:t>二、决算单位构成。</w:t>
      </w:r>
    </w:p>
    <w:p>
      <w:pPr>
        <w:spacing w:line="560" w:lineRule="exact"/>
        <w:ind w:firstLine="31680" w:firstLineChars="200"/>
        <w:rPr>
          <w:rFonts w:ascii="仿宋_GB2312" w:eastAsia="仿宋_GB2312" w:cs="仿宋_GB2312"/>
          <w:sz w:val="32"/>
          <w:szCs w:val="32"/>
        </w:rPr>
      </w:pPr>
      <w:r>
        <w:rPr>
          <w:rFonts w:hint="eastAsia" w:ascii="仿宋_GB2312" w:eastAsia="仿宋_GB2312"/>
          <w:sz w:val="32"/>
          <w:szCs w:val="32"/>
        </w:rPr>
        <w:t>从决算单位构成看，</w:t>
      </w:r>
      <w:r>
        <w:t xml:space="preserve">  </w:t>
      </w:r>
      <w:r>
        <w:rPr>
          <w:rFonts w:hint="eastAsia" w:ascii="仿宋_GB2312" w:eastAsia="仿宋_GB2312"/>
          <w:sz w:val="32"/>
          <w:szCs w:val="32"/>
        </w:rPr>
        <w:t>塔什库尔干县瓦恰乡人民政府部门决算包括：</w:t>
      </w:r>
      <w:r>
        <w:t xml:space="preserve">  </w:t>
      </w:r>
      <w:r>
        <w:rPr>
          <w:rFonts w:hint="eastAsia" w:ascii="仿宋_GB2312" w:eastAsia="仿宋_GB2312"/>
          <w:sz w:val="32"/>
          <w:szCs w:val="32"/>
        </w:rPr>
        <w:t>塔什库尔干县瓦恰乡人民政府部门本级决算、所属单位决算等。</w:t>
      </w:r>
    </w:p>
    <w:p>
      <w:pPr>
        <w:spacing w:line="560" w:lineRule="exact"/>
        <w:ind w:firstLine="31680" w:firstLineChars="200"/>
        <w:rPr>
          <w:rFonts w:ascii="仿宋_GB2312" w:eastAsia="仿宋_GB2312"/>
          <w:sz w:val="32"/>
          <w:szCs w:val="32"/>
        </w:rPr>
      </w:pPr>
      <w:r>
        <w:rPr>
          <w:rFonts w:hint="eastAsia" w:ascii="仿宋_GB2312" w:eastAsia="仿宋_GB2312" w:cs="仿宋_GB2312"/>
          <w:sz w:val="32"/>
          <w:szCs w:val="32"/>
        </w:rPr>
        <w:t>纳入</w:t>
      </w:r>
      <w:r>
        <w:rPr>
          <w:rFonts w:hint="eastAsia" w:ascii="仿宋_GB2312" w:eastAsia="仿宋_GB2312"/>
          <w:sz w:val="32"/>
          <w:szCs w:val="32"/>
        </w:rPr>
        <w:t>塔什库尔干县瓦恰乡人民政府</w:t>
      </w:r>
      <w:r>
        <w:rPr>
          <w:rFonts w:hint="eastAsia" w:ascii="仿宋_GB2312" w:eastAsia="仿宋_GB2312" w:cs="仿宋_GB2312"/>
          <w:sz w:val="32"/>
          <w:szCs w:val="32"/>
        </w:rPr>
        <w:t>单位</w:t>
      </w:r>
      <w:r>
        <w:rPr>
          <w:rFonts w:ascii="仿宋_GB2312" w:eastAsia="仿宋_GB2312" w:cs="仿宋_GB2312"/>
          <w:sz w:val="32"/>
          <w:szCs w:val="32"/>
        </w:rPr>
        <w:t>2017</w:t>
      </w:r>
      <w:r>
        <w:rPr>
          <w:rFonts w:hint="eastAsia" w:ascii="仿宋_GB2312" w:eastAsia="仿宋_GB2312" w:cs="仿宋_GB2312"/>
          <w:sz w:val="32"/>
          <w:szCs w:val="32"/>
        </w:rPr>
        <w:t>年部门决算编制范围的单位名单见下表：</w:t>
      </w:r>
    </w:p>
    <w:p>
      <w:pPr>
        <w:spacing w:line="560" w:lineRule="exact"/>
        <w:ind w:firstLine="31680" w:firstLineChars="200"/>
        <w:rPr>
          <w:rFonts w:ascii="仿宋_GB2312" w:eastAsia="仿宋_GB2312"/>
          <w:spacing w:val="-6"/>
          <w:sz w:val="32"/>
          <w:szCs w:val="32"/>
        </w:rPr>
      </w:pPr>
    </w:p>
    <w:tbl>
      <w:tblPr>
        <w:tblStyle w:val="7"/>
        <w:tblW w:w="91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2"/>
        <w:gridCol w:w="5798"/>
        <w:gridCol w:w="1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2" w:hRule="exact"/>
        </w:trPr>
        <w:tc>
          <w:tcPr>
            <w:tcW w:w="2142" w:type="dxa"/>
            <w:vAlign w:val="center"/>
          </w:tcPr>
          <w:p>
            <w:pPr>
              <w:spacing w:line="560" w:lineRule="exact"/>
              <w:ind w:firstLine="31680" w:firstLineChars="200"/>
              <w:rPr>
                <w:rFonts w:ascii="仿宋_GB2312" w:eastAsia="仿宋_GB2312"/>
                <w:sz w:val="32"/>
                <w:szCs w:val="32"/>
              </w:rPr>
            </w:pPr>
            <w:r>
              <w:rPr>
                <w:rFonts w:hint="eastAsia" w:ascii="仿宋_GB2312" w:eastAsia="仿宋_GB2312"/>
                <w:sz w:val="32"/>
                <w:szCs w:val="32"/>
              </w:rPr>
              <w:t>序号</w:t>
            </w:r>
          </w:p>
        </w:tc>
        <w:tc>
          <w:tcPr>
            <w:tcW w:w="5798" w:type="dxa"/>
            <w:vAlign w:val="center"/>
          </w:tcPr>
          <w:p>
            <w:pPr>
              <w:spacing w:line="560" w:lineRule="exact"/>
              <w:ind w:firstLine="31680" w:firstLineChars="400"/>
              <w:rPr>
                <w:rFonts w:ascii="仿宋_GB2312" w:eastAsia="仿宋_GB2312"/>
                <w:sz w:val="32"/>
                <w:szCs w:val="32"/>
              </w:rPr>
            </w:pPr>
            <w:r>
              <w:rPr>
                <w:rFonts w:hint="eastAsia" w:ascii="仿宋_GB2312" w:eastAsia="仿宋_GB2312"/>
                <w:sz w:val="32"/>
                <w:szCs w:val="32"/>
              </w:rPr>
              <w:t>单位名称</w:t>
            </w:r>
          </w:p>
        </w:tc>
        <w:tc>
          <w:tcPr>
            <w:tcW w:w="1180" w:type="dxa"/>
            <w:vAlign w:val="center"/>
          </w:tcPr>
          <w:p>
            <w:pPr>
              <w:spacing w:line="560" w:lineRule="exact"/>
              <w:ind w:firstLine="31680" w:firstLineChars="300"/>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trPr>
        <w:tc>
          <w:tcPr>
            <w:tcW w:w="2142" w:type="dxa"/>
            <w:vAlign w:val="center"/>
          </w:tcPr>
          <w:p>
            <w:pPr>
              <w:spacing w:line="560" w:lineRule="exact"/>
              <w:ind w:firstLine="31680" w:firstLineChars="300"/>
              <w:rPr>
                <w:rFonts w:ascii="仿宋_GB2312" w:eastAsia="仿宋_GB2312"/>
                <w:sz w:val="32"/>
                <w:szCs w:val="32"/>
              </w:rPr>
            </w:pPr>
            <w:r>
              <w:rPr>
                <w:rFonts w:ascii="仿宋_GB2312" w:eastAsia="仿宋_GB2312"/>
                <w:sz w:val="32"/>
                <w:szCs w:val="32"/>
              </w:rPr>
              <w:t>1</w:t>
            </w:r>
          </w:p>
        </w:tc>
        <w:tc>
          <w:tcPr>
            <w:tcW w:w="5798"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塔什库尔干县瓦恰乡人民政府</w:t>
            </w:r>
          </w:p>
        </w:tc>
        <w:tc>
          <w:tcPr>
            <w:tcW w:w="1180" w:type="dxa"/>
            <w:vAlign w:val="center"/>
          </w:tcPr>
          <w:p>
            <w:pPr>
              <w:spacing w:line="560" w:lineRule="exact"/>
              <w:ind w:firstLine="3168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exact"/>
        </w:trPr>
        <w:tc>
          <w:tcPr>
            <w:tcW w:w="2142" w:type="dxa"/>
            <w:vAlign w:val="center"/>
          </w:tcPr>
          <w:p>
            <w:pPr>
              <w:spacing w:line="560" w:lineRule="exact"/>
              <w:ind w:firstLine="31680" w:firstLineChars="300"/>
              <w:rPr>
                <w:rFonts w:ascii="仿宋_GB2312" w:eastAsia="仿宋_GB2312"/>
                <w:sz w:val="32"/>
                <w:szCs w:val="32"/>
              </w:rPr>
            </w:pPr>
            <w:r>
              <w:rPr>
                <w:rFonts w:ascii="仿宋_GB2312" w:eastAsia="仿宋_GB2312"/>
                <w:sz w:val="32"/>
                <w:szCs w:val="32"/>
              </w:rPr>
              <w:t>2</w:t>
            </w:r>
          </w:p>
        </w:tc>
        <w:tc>
          <w:tcPr>
            <w:tcW w:w="5798"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塔什库尔干县瓦恰乡农经站</w:t>
            </w:r>
          </w:p>
        </w:tc>
        <w:tc>
          <w:tcPr>
            <w:tcW w:w="1180" w:type="dxa"/>
            <w:vAlign w:val="center"/>
          </w:tcPr>
          <w:p>
            <w:pPr>
              <w:spacing w:line="560" w:lineRule="exact"/>
              <w:ind w:firstLine="3168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exact"/>
        </w:trPr>
        <w:tc>
          <w:tcPr>
            <w:tcW w:w="2142" w:type="dxa"/>
            <w:vAlign w:val="center"/>
          </w:tcPr>
          <w:p>
            <w:pPr>
              <w:spacing w:line="560" w:lineRule="exact"/>
              <w:ind w:firstLine="31680" w:firstLineChars="300"/>
              <w:rPr>
                <w:rFonts w:ascii="仿宋_GB2312" w:eastAsia="仿宋_GB2312"/>
                <w:sz w:val="32"/>
                <w:szCs w:val="32"/>
              </w:rPr>
            </w:pPr>
            <w:r>
              <w:rPr>
                <w:rFonts w:ascii="仿宋_GB2312" w:eastAsia="仿宋_GB2312"/>
                <w:sz w:val="32"/>
                <w:szCs w:val="32"/>
              </w:rPr>
              <w:t>3</w:t>
            </w:r>
          </w:p>
        </w:tc>
        <w:tc>
          <w:tcPr>
            <w:tcW w:w="5798"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塔什库尔干县瓦恰乡畜牧站</w:t>
            </w:r>
          </w:p>
        </w:tc>
        <w:tc>
          <w:tcPr>
            <w:tcW w:w="1180" w:type="dxa"/>
            <w:vAlign w:val="center"/>
          </w:tcPr>
          <w:p>
            <w:pPr>
              <w:spacing w:line="560" w:lineRule="exact"/>
              <w:ind w:firstLine="31680" w:firstLineChars="200"/>
              <w:rPr>
                <w:rFonts w:ascii="仿宋_GB2312" w:eastAsia="仿宋_GB2312"/>
                <w:sz w:val="32"/>
                <w:szCs w:val="32"/>
              </w:rPr>
            </w:pPr>
          </w:p>
        </w:tc>
      </w:tr>
    </w:tbl>
    <w:p>
      <w:pPr>
        <w:spacing w:line="560" w:lineRule="exact"/>
        <w:ind w:firstLine="31680" w:firstLineChars="200"/>
        <w:rPr>
          <w:rFonts w:ascii="黑体" w:hAnsi="黑体" w:eastAsia="黑体" w:cs="黑体"/>
          <w:bCs/>
          <w:sz w:val="32"/>
          <w:szCs w:val="32"/>
        </w:rPr>
      </w:pPr>
    </w:p>
    <w:p>
      <w:pPr>
        <w:spacing w:line="560" w:lineRule="exact"/>
        <w:ind w:firstLine="31680" w:firstLineChars="200"/>
        <w:jc w:val="center"/>
        <w:rPr>
          <w:rFonts w:ascii="黑体" w:hAnsi="黑体" w:eastAsia="黑体" w:cs="黑体"/>
          <w:bCs/>
          <w:sz w:val="32"/>
          <w:szCs w:val="32"/>
        </w:rPr>
      </w:pPr>
      <w:r>
        <w:rPr>
          <w:rFonts w:hint="eastAsia" w:ascii="黑体" w:hAnsi="黑体" w:eastAsia="黑体" w:cs="黑体"/>
          <w:bCs/>
          <w:sz w:val="32"/>
          <w:szCs w:val="32"/>
        </w:rPr>
        <w:t>第二部分</w:t>
      </w:r>
      <w:r>
        <w:rPr>
          <w:rFonts w:ascii="黑体" w:hAnsi="黑体" w:eastAsia="黑体" w:cs="黑体"/>
          <w:bCs/>
          <w:sz w:val="32"/>
          <w:szCs w:val="32"/>
        </w:rPr>
        <w:t xml:space="preserve"> </w:t>
      </w:r>
      <w:r>
        <w:rPr>
          <w:rFonts w:hint="eastAsia" w:ascii="黑体" w:hAnsi="黑体" w:eastAsia="黑体" w:cs="黑体"/>
          <w:bCs/>
          <w:sz w:val="32"/>
          <w:szCs w:val="32"/>
        </w:rPr>
        <w:t>部门决算情况说明</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2381.33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786.37</w:t>
      </w:r>
      <w:r>
        <w:rPr>
          <w:rFonts w:hint="eastAsia" w:ascii="仿宋_GB2312" w:eastAsia="仿宋_GB2312"/>
          <w:sz w:val="32"/>
          <w:szCs w:val="32"/>
        </w:rPr>
        <w:t>万元，增长</w:t>
      </w:r>
      <w:r>
        <w:rPr>
          <w:rFonts w:ascii="仿宋_GB2312" w:eastAsia="仿宋_GB2312"/>
          <w:sz w:val="32"/>
          <w:szCs w:val="32"/>
        </w:rPr>
        <w:t>49.3%</w:t>
      </w:r>
      <w:r>
        <w:rPr>
          <w:rFonts w:hint="eastAsia" w:ascii="仿宋_GB2312" w:eastAsia="仿宋_GB2312"/>
          <w:sz w:val="32"/>
          <w:szCs w:val="32"/>
        </w:rPr>
        <w:t>，支出</w:t>
      </w:r>
      <w:r>
        <w:rPr>
          <w:rFonts w:ascii="仿宋_GB2312" w:eastAsia="仿宋_GB2312"/>
          <w:sz w:val="32"/>
          <w:szCs w:val="32"/>
        </w:rPr>
        <w:t>2381.33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786.37</w:t>
      </w:r>
      <w:r>
        <w:rPr>
          <w:rFonts w:hint="eastAsia" w:ascii="仿宋_GB2312" w:eastAsia="仿宋_GB2312"/>
          <w:sz w:val="32"/>
          <w:szCs w:val="32"/>
        </w:rPr>
        <w:t>万元，增长</w:t>
      </w:r>
      <w:r>
        <w:rPr>
          <w:rFonts w:ascii="仿宋_GB2312" w:eastAsia="仿宋_GB2312"/>
          <w:sz w:val="32"/>
          <w:szCs w:val="32"/>
        </w:rPr>
        <w:t>49.3%</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。增减变化的主要原因是：项目实际执行减少，基本建设类及项目类资金减少，节约公用经费开支。</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843.99</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，支出</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。增减变化的主要原因是：新增草原生态补助项目年初未做预算，新增人员工资增加。</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2381.33</w:t>
      </w:r>
      <w:r>
        <w:rPr>
          <w:rFonts w:hint="eastAsia" w:ascii="仿宋_GB2312" w:eastAsia="仿宋_GB2312"/>
          <w:sz w:val="32"/>
          <w:szCs w:val="32"/>
        </w:rPr>
        <w:t>万元，其中：财政拨款收入</w:t>
      </w:r>
      <w:r>
        <w:rPr>
          <w:rFonts w:ascii="仿宋_GB2312" w:eastAsia="仿宋_GB2312"/>
          <w:sz w:val="32"/>
          <w:szCs w:val="32"/>
        </w:rPr>
        <w:t>2381.33</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。增减变化的主要原因是：项目实际执行减少，基本建设类及项目类资金减少，节约公用经费开支。</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843.99</w:t>
      </w:r>
      <w:r>
        <w:rPr>
          <w:rFonts w:hint="eastAsia" w:ascii="仿宋_GB2312" w:eastAsia="仿宋_GB2312"/>
          <w:sz w:val="32"/>
          <w:szCs w:val="32"/>
        </w:rPr>
        <w:t>万元，本年收入合计</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。增减变化的主要原因是：新增草原生态补助项目年初未做预算，新增人员工资增加。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2381.33</w:t>
      </w:r>
      <w:r>
        <w:rPr>
          <w:rFonts w:hint="eastAsia" w:ascii="仿宋_GB2312" w:eastAsia="仿宋_GB2312"/>
          <w:sz w:val="32"/>
          <w:szCs w:val="32"/>
        </w:rPr>
        <w:t>万元，其中：基本支出</w:t>
      </w:r>
      <w:r>
        <w:rPr>
          <w:rFonts w:ascii="仿宋_GB2312" w:eastAsia="仿宋_GB2312"/>
          <w:sz w:val="32"/>
          <w:szCs w:val="32"/>
        </w:rPr>
        <w:t>879.93</w:t>
      </w:r>
      <w:r>
        <w:rPr>
          <w:rFonts w:hint="eastAsia" w:ascii="仿宋_GB2312" w:eastAsia="仿宋_GB2312"/>
          <w:sz w:val="32"/>
          <w:szCs w:val="32"/>
        </w:rPr>
        <w:t>万元，占</w:t>
      </w:r>
      <w:r>
        <w:rPr>
          <w:rFonts w:ascii="仿宋_GB2312" w:eastAsia="仿宋_GB2312"/>
          <w:sz w:val="32"/>
          <w:szCs w:val="32"/>
        </w:rPr>
        <w:t>36.95%</w:t>
      </w:r>
      <w:r>
        <w:rPr>
          <w:rFonts w:hint="eastAsia" w:ascii="仿宋_GB2312" w:eastAsia="仿宋_GB2312"/>
          <w:sz w:val="32"/>
          <w:szCs w:val="32"/>
        </w:rPr>
        <w:t>；项目支出</w:t>
      </w:r>
      <w:r>
        <w:rPr>
          <w:rFonts w:ascii="仿宋_GB2312" w:eastAsia="仿宋_GB2312"/>
          <w:sz w:val="32"/>
          <w:szCs w:val="32"/>
        </w:rPr>
        <w:t>1501.4</w:t>
      </w:r>
      <w:r>
        <w:rPr>
          <w:rFonts w:hint="eastAsia" w:ascii="仿宋_GB2312" w:eastAsia="仿宋_GB2312"/>
          <w:sz w:val="32"/>
          <w:szCs w:val="32"/>
        </w:rPr>
        <w:t>万元，占</w:t>
      </w:r>
      <w:r>
        <w:rPr>
          <w:rFonts w:ascii="仿宋_GB2312" w:eastAsia="仿宋_GB2312"/>
          <w:sz w:val="32"/>
          <w:szCs w:val="32"/>
        </w:rPr>
        <w:t>63.05%</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。增减变化的主要原因是：项目实际执行减少，基本建设类及项目类资金减少，节约公用经费开支。</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843.99</w:t>
      </w:r>
      <w:r>
        <w:rPr>
          <w:rFonts w:hint="eastAsia" w:ascii="仿宋_GB2312" w:eastAsia="仿宋_GB2312"/>
          <w:sz w:val="32"/>
          <w:szCs w:val="32"/>
        </w:rPr>
        <w:t>万元，本年支出合计</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。增减变化的主要原因是：新增草原生态补助项目年初未做预算，新增人员工资增加。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2381.33</w:t>
      </w:r>
      <w:r>
        <w:rPr>
          <w:rFonts w:hint="eastAsia" w:ascii="仿宋_GB2312" w:eastAsia="仿宋_GB2312"/>
          <w:sz w:val="32"/>
          <w:szCs w:val="32"/>
        </w:rPr>
        <w:t>万元，与上年相比，增加</w:t>
      </w:r>
      <w:r>
        <w:rPr>
          <w:rFonts w:ascii="仿宋_GB2312" w:eastAsia="仿宋_GB2312"/>
          <w:sz w:val="32"/>
          <w:szCs w:val="32"/>
        </w:rPr>
        <w:t>786.37</w:t>
      </w:r>
      <w:r>
        <w:rPr>
          <w:rFonts w:hint="eastAsia" w:ascii="仿宋_GB2312" w:eastAsia="仿宋_GB2312"/>
          <w:sz w:val="32"/>
          <w:szCs w:val="32"/>
        </w:rPr>
        <w:t>万元，增长</w:t>
      </w:r>
      <w:r>
        <w:rPr>
          <w:rFonts w:ascii="仿宋_GB2312" w:eastAsia="仿宋_GB2312"/>
          <w:sz w:val="32"/>
          <w:szCs w:val="32"/>
        </w:rPr>
        <w:t>49.3%</w:t>
      </w:r>
      <w:r>
        <w:rPr>
          <w:rFonts w:hint="eastAsia" w:ascii="仿宋_GB2312" w:eastAsia="仿宋_GB2312"/>
          <w:sz w:val="32"/>
          <w:szCs w:val="32"/>
        </w:rPr>
        <w:t>。。增减变化的主要原因是：项目实际执行减少，基本建设类及项目类资金减少，节约公用经费开支。财政拨款支出</w:t>
      </w:r>
      <w:r>
        <w:rPr>
          <w:rFonts w:ascii="仿宋_GB2312" w:eastAsia="仿宋_GB2312"/>
          <w:sz w:val="32"/>
          <w:szCs w:val="32"/>
        </w:rPr>
        <w:t>2381.33</w:t>
      </w:r>
      <w:r>
        <w:rPr>
          <w:rFonts w:hint="eastAsia" w:ascii="仿宋_GB2312" w:eastAsia="仿宋_GB2312"/>
          <w:sz w:val="32"/>
          <w:szCs w:val="32"/>
        </w:rPr>
        <w:t>万元，与上年相比，增加</w:t>
      </w:r>
      <w:r>
        <w:rPr>
          <w:rFonts w:ascii="仿宋_GB2312" w:eastAsia="仿宋_GB2312"/>
          <w:sz w:val="32"/>
          <w:szCs w:val="32"/>
        </w:rPr>
        <w:t>786.37</w:t>
      </w:r>
      <w:r>
        <w:rPr>
          <w:rFonts w:hint="eastAsia" w:ascii="仿宋_GB2312" w:eastAsia="仿宋_GB2312"/>
          <w:sz w:val="32"/>
          <w:szCs w:val="32"/>
        </w:rPr>
        <w:t>万元，增长</w:t>
      </w:r>
      <w:r>
        <w:rPr>
          <w:rFonts w:ascii="仿宋_GB2312" w:eastAsia="仿宋_GB2312"/>
          <w:sz w:val="32"/>
          <w:szCs w:val="32"/>
        </w:rPr>
        <w:t>49.3%</w:t>
      </w:r>
      <w:r>
        <w:rPr>
          <w:rFonts w:hint="eastAsia" w:ascii="仿宋_GB2312" w:eastAsia="仿宋_GB2312"/>
          <w:sz w:val="32"/>
          <w:szCs w:val="32"/>
        </w:rPr>
        <w:t>。其中：基本支出</w:t>
      </w:r>
      <w:r>
        <w:rPr>
          <w:rFonts w:ascii="仿宋_GB2312" w:eastAsia="仿宋_GB2312"/>
          <w:sz w:val="32"/>
          <w:szCs w:val="32"/>
        </w:rPr>
        <w:t>879.93</w:t>
      </w:r>
      <w:r>
        <w:rPr>
          <w:rFonts w:hint="eastAsia" w:ascii="仿宋_GB2312" w:eastAsia="仿宋_GB2312"/>
          <w:sz w:val="32"/>
          <w:szCs w:val="32"/>
        </w:rPr>
        <w:t>万元，项目支出</w:t>
      </w:r>
      <w:r>
        <w:rPr>
          <w:rFonts w:ascii="仿宋_GB2312" w:eastAsia="仿宋_GB2312"/>
          <w:sz w:val="32"/>
          <w:szCs w:val="32"/>
        </w:rPr>
        <w:t>1501.4</w:t>
      </w:r>
      <w:r>
        <w:rPr>
          <w:rFonts w:hint="eastAsia" w:ascii="仿宋_GB2312" w:eastAsia="仿宋_GB2312"/>
          <w:sz w:val="32"/>
          <w:szCs w:val="32"/>
        </w:rPr>
        <w:t>万元。。增减变化的主要原因是：项目实际执行减少，基本建设类及项目类资金减少，节约公用经费开支。财政拨款结转结余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。增减变化的主要原因是：本单位无财政拨款结转结余。</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843.99</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，财政拨款支出</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。增减变化的主要原因是：新增草原生态补助项目年初未做预算，新增人员工资增加。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2381.33</w:t>
      </w:r>
      <w:r>
        <w:rPr>
          <w:rFonts w:hint="eastAsia" w:ascii="仿宋_GB2312" w:eastAsia="仿宋_GB2312"/>
          <w:sz w:val="32"/>
          <w:szCs w:val="32"/>
        </w:rPr>
        <w:t>万元。与上年相比，增加</w:t>
      </w:r>
      <w:r>
        <w:rPr>
          <w:rFonts w:ascii="仿宋_GB2312" w:eastAsia="仿宋_GB2312"/>
          <w:sz w:val="32"/>
          <w:szCs w:val="32"/>
        </w:rPr>
        <w:t>786.37</w:t>
      </w:r>
      <w:r>
        <w:rPr>
          <w:rFonts w:hint="eastAsia" w:ascii="仿宋_GB2312" w:eastAsia="仿宋_GB2312"/>
          <w:sz w:val="32"/>
          <w:szCs w:val="32"/>
        </w:rPr>
        <w:t>万元，增长</w:t>
      </w:r>
      <w:r>
        <w:rPr>
          <w:rFonts w:ascii="仿宋_GB2312" w:eastAsia="仿宋_GB2312"/>
          <w:sz w:val="32"/>
          <w:szCs w:val="32"/>
        </w:rPr>
        <w:t>49.3%</w:t>
      </w:r>
      <w:r>
        <w:rPr>
          <w:rFonts w:hint="eastAsia" w:ascii="仿宋_GB2312" w:eastAsia="仿宋_GB2312"/>
          <w:sz w:val="32"/>
          <w:szCs w:val="32"/>
        </w:rPr>
        <w:t>。增减变化的主要原因是：工作人员增多，扶贫项目增加。其中：按功能分类科目，一般公共服务支出</w:t>
      </w:r>
      <w:r>
        <w:rPr>
          <w:rFonts w:ascii="仿宋_GB2312" w:eastAsia="仿宋_GB2312"/>
          <w:sz w:val="32"/>
          <w:szCs w:val="32"/>
        </w:rPr>
        <w:t>662.36</w:t>
      </w:r>
      <w:r>
        <w:rPr>
          <w:rFonts w:hint="eastAsia" w:ascii="仿宋_GB2312" w:eastAsia="仿宋_GB2312"/>
          <w:sz w:val="32"/>
          <w:szCs w:val="32"/>
        </w:rPr>
        <w:t>万元，教育支出</w:t>
      </w:r>
      <w:r>
        <w:rPr>
          <w:rFonts w:ascii="仿宋_GB2312" w:eastAsia="仿宋_GB2312"/>
          <w:sz w:val="32"/>
          <w:szCs w:val="32"/>
        </w:rPr>
        <w:t>3.4</w:t>
      </w:r>
      <w:r>
        <w:rPr>
          <w:rFonts w:hint="eastAsia" w:ascii="仿宋_GB2312" w:eastAsia="仿宋_GB2312"/>
          <w:sz w:val="32"/>
          <w:szCs w:val="32"/>
        </w:rPr>
        <w:t>万元，社会保障和就业支出</w:t>
      </w:r>
      <w:r>
        <w:rPr>
          <w:rFonts w:ascii="仿宋_GB2312" w:eastAsia="仿宋_GB2312"/>
          <w:sz w:val="32"/>
          <w:szCs w:val="32"/>
        </w:rPr>
        <w:t>81.09</w:t>
      </w:r>
      <w:r>
        <w:rPr>
          <w:rFonts w:hint="eastAsia" w:ascii="仿宋_GB2312" w:eastAsia="仿宋_GB2312"/>
          <w:sz w:val="32"/>
          <w:szCs w:val="32"/>
        </w:rPr>
        <w:t>万元，医疗卫生和计划生育支出</w:t>
      </w:r>
      <w:r>
        <w:rPr>
          <w:rFonts w:ascii="仿宋_GB2312" w:eastAsia="仿宋_GB2312"/>
          <w:sz w:val="32"/>
          <w:szCs w:val="32"/>
        </w:rPr>
        <w:t>1.15</w:t>
      </w:r>
      <w:r>
        <w:rPr>
          <w:rFonts w:hint="eastAsia" w:ascii="仿宋_GB2312" w:eastAsia="仿宋_GB2312"/>
          <w:sz w:val="32"/>
          <w:szCs w:val="32"/>
        </w:rPr>
        <w:t>万元，农林水支出</w:t>
      </w:r>
      <w:r>
        <w:rPr>
          <w:rFonts w:ascii="仿宋_GB2312" w:eastAsia="仿宋_GB2312"/>
          <w:sz w:val="32"/>
          <w:szCs w:val="32"/>
        </w:rPr>
        <w:t>1579.17</w:t>
      </w:r>
      <w:r>
        <w:rPr>
          <w:rFonts w:hint="eastAsia" w:ascii="仿宋_GB2312" w:eastAsia="仿宋_GB2312"/>
          <w:sz w:val="32"/>
          <w:szCs w:val="32"/>
        </w:rPr>
        <w:t>万元，住房保障支出</w:t>
      </w:r>
      <w:r>
        <w:rPr>
          <w:rFonts w:ascii="仿宋_GB2312" w:eastAsia="仿宋_GB2312"/>
          <w:sz w:val="32"/>
          <w:szCs w:val="32"/>
        </w:rPr>
        <w:t>54.16</w:t>
      </w:r>
      <w:r>
        <w:rPr>
          <w:rFonts w:hint="eastAsia" w:ascii="仿宋_GB2312" w:eastAsia="仿宋_GB2312"/>
          <w:sz w:val="32"/>
          <w:szCs w:val="32"/>
        </w:rPr>
        <w:t>万元。按经济分类科目：工资福利支出</w:t>
      </w:r>
      <w:r>
        <w:rPr>
          <w:rFonts w:ascii="仿宋_GB2312" w:eastAsia="仿宋_GB2312"/>
          <w:sz w:val="32"/>
          <w:szCs w:val="32"/>
        </w:rPr>
        <w:t>670.89</w:t>
      </w:r>
      <w:r>
        <w:rPr>
          <w:rFonts w:hint="eastAsia" w:ascii="仿宋_GB2312" w:eastAsia="仿宋_GB2312"/>
          <w:sz w:val="32"/>
          <w:szCs w:val="32"/>
        </w:rPr>
        <w:t>万元、商品和服务支出</w:t>
      </w:r>
      <w:r>
        <w:rPr>
          <w:rFonts w:ascii="仿宋_GB2312" w:eastAsia="仿宋_GB2312"/>
          <w:sz w:val="32"/>
          <w:szCs w:val="32"/>
        </w:rPr>
        <w:t>59.82</w:t>
      </w:r>
      <w:r>
        <w:rPr>
          <w:rFonts w:hint="eastAsia" w:ascii="仿宋_GB2312" w:eastAsia="仿宋_GB2312"/>
          <w:sz w:val="32"/>
          <w:szCs w:val="32"/>
        </w:rPr>
        <w:t>万元、对个人和家庭的补助</w:t>
      </w:r>
      <w:r>
        <w:rPr>
          <w:rFonts w:ascii="仿宋_GB2312" w:eastAsia="仿宋_GB2312"/>
          <w:sz w:val="32"/>
          <w:szCs w:val="32"/>
        </w:rPr>
        <w:t>338.92</w:t>
      </w:r>
      <w:r>
        <w:rPr>
          <w:rFonts w:hint="eastAsia" w:ascii="仿宋_GB2312" w:eastAsia="仿宋_GB2312"/>
          <w:sz w:val="32"/>
          <w:szCs w:val="32"/>
        </w:rPr>
        <w:t>万元、基本建设支出</w:t>
      </w:r>
      <w:r>
        <w:rPr>
          <w:rFonts w:ascii="仿宋_GB2312" w:eastAsia="仿宋_GB2312"/>
          <w:sz w:val="32"/>
          <w:szCs w:val="32"/>
        </w:rPr>
        <w:t>0</w:t>
      </w:r>
      <w:r>
        <w:rPr>
          <w:rFonts w:hint="eastAsia" w:ascii="仿宋_GB2312" w:eastAsia="仿宋_GB2312"/>
          <w:sz w:val="32"/>
          <w:szCs w:val="32"/>
        </w:rPr>
        <w:t>万元、其他资本性支出</w:t>
      </w:r>
      <w:r>
        <w:rPr>
          <w:rFonts w:ascii="仿宋_GB2312" w:eastAsia="仿宋_GB2312"/>
          <w:sz w:val="32"/>
          <w:szCs w:val="32"/>
        </w:rPr>
        <w:t>1311.7</w:t>
      </w:r>
      <w:r>
        <w:rPr>
          <w:rFonts w:hint="eastAsia" w:ascii="仿宋_GB2312" w:eastAsia="仿宋_GB2312"/>
          <w:sz w:val="32"/>
          <w:szCs w:val="32"/>
        </w:rPr>
        <w:t>万元。</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843.99</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2381.33</w:t>
      </w:r>
      <w:r>
        <w:rPr>
          <w:rFonts w:hint="eastAsia" w:ascii="仿宋_GB2312" w:eastAsia="仿宋_GB2312"/>
          <w:sz w:val="32"/>
          <w:szCs w:val="32"/>
        </w:rPr>
        <w:t>万元，与预算相比，增加</w:t>
      </w:r>
      <w:r>
        <w:rPr>
          <w:rFonts w:ascii="仿宋_GB2312" w:eastAsia="仿宋_GB2312"/>
          <w:sz w:val="32"/>
          <w:szCs w:val="32"/>
        </w:rPr>
        <w:t>1537.34</w:t>
      </w:r>
      <w:r>
        <w:rPr>
          <w:rFonts w:hint="eastAsia" w:ascii="仿宋_GB2312" w:eastAsia="仿宋_GB2312"/>
          <w:sz w:val="32"/>
          <w:szCs w:val="32"/>
        </w:rPr>
        <w:t>万元，增长</w:t>
      </w:r>
      <w:r>
        <w:rPr>
          <w:rFonts w:ascii="仿宋_GB2312" w:eastAsia="仿宋_GB2312"/>
          <w:sz w:val="32"/>
          <w:szCs w:val="32"/>
        </w:rPr>
        <w:t>182.15%</w:t>
      </w:r>
      <w:r>
        <w:rPr>
          <w:rFonts w:hint="eastAsia" w:ascii="仿宋_GB2312" w:eastAsia="仿宋_GB2312"/>
          <w:sz w:val="32"/>
          <w:szCs w:val="32"/>
        </w:rPr>
        <w:t>。增减变化的主要原因是：新增草原生态补助项目年初未做预算，新增人员工资增加。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。增减变化的主要原因是：本单位无政府性基金预算财政拨款支出。</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与预算相比情况：本单位无政府性基金预算收支。</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（四）政府性基金预算支出决算情况说明</w:t>
      </w:r>
    </w:p>
    <w:p>
      <w:pPr>
        <w:spacing w:line="560" w:lineRule="exact"/>
        <w:ind w:firstLine="31680" w:firstLineChars="200"/>
        <w:rPr>
          <w:rFonts w:ascii="仿宋_GB2312" w:eastAsia="仿宋_GB2312"/>
          <w:sz w:val="32"/>
          <w:szCs w:val="32"/>
        </w:rPr>
      </w:pPr>
      <w:r>
        <w:rPr>
          <w:rFonts w:ascii="仿宋_GB2312" w:eastAsia="仿宋_GB2312"/>
          <w:sz w:val="32"/>
          <w:szCs w:val="32"/>
        </w:rPr>
        <w:t xml:space="preserve"> 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政府性基金预算支出。其中：按功能分类科目：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与预算相比情况：本单位无政府性基金预算支出。</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9</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，增加（减少）原因是本单位无“三公”经费支出。其中，因公出国（境）费支出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9</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，增加（减少）原因是与上年持平；公务接待费支出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万元。瓦恰乡人民政府全年使用一般公共预算财政拨款安排的出国（境）团组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人次。开支内容包括：无。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9</w:t>
      </w:r>
      <w:r>
        <w:rPr>
          <w:rFonts w:hint="eastAsia" w:ascii="仿宋_GB2312" w:eastAsia="仿宋_GB2312"/>
          <w:sz w:val="32"/>
          <w:szCs w:val="32"/>
        </w:rPr>
        <w:t>万元。主要用于车辆加油，维修保养，购买保险等。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3</w:t>
      </w:r>
      <w:r>
        <w:rPr>
          <w:rFonts w:hint="eastAsia" w:ascii="仿宋_GB2312" w:eastAsia="仿宋_GB2312"/>
          <w:sz w:val="32"/>
          <w:szCs w:val="32"/>
        </w:rPr>
        <w:t>辆。</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万元，主要是无。瓦恰乡人民政府国内公务接待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与预算相比情况：与预算相比，无变动。</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年度瓦恰乡人民政府机关运行经费支出</w:t>
      </w:r>
      <w:r>
        <w:rPr>
          <w:rFonts w:ascii="仿宋_GB2312" w:eastAsia="仿宋_GB2312"/>
          <w:sz w:val="32"/>
          <w:szCs w:val="32"/>
        </w:rPr>
        <w:t>59.82</w:t>
      </w:r>
      <w:r>
        <w:rPr>
          <w:rFonts w:hint="eastAsia" w:ascii="仿宋_GB2312" w:eastAsia="仿宋_GB2312"/>
          <w:sz w:val="32"/>
          <w:szCs w:val="32"/>
        </w:rPr>
        <w:t>万元，比上年减少</w:t>
      </w:r>
      <w:r>
        <w:rPr>
          <w:rFonts w:ascii="仿宋_GB2312" w:eastAsia="仿宋_GB2312"/>
          <w:sz w:val="32"/>
          <w:szCs w:val="32"/>
        </w:rPr>
        <w:t>8.46</w:t>
      </w:r>
      <w:r>
        <w:rPr>
          <w:rFonts w:hint="eastAsia" w:ascii="仿宋_GB2312" w:eastAsia="仿宋_GB2312"/>
          <w:sz w:val="32"/>
          <w:szCs w:val="32"/>
        </w:rPr>
        <w:t>万元，降低</w:t>
      </w:r>
      <w:r>
        <w:rPr>
          <w:rFonts w:ascii="仿宋_GB2312" w:eastAsia="仿宋_GB2312"/>
          <w:sz w:val="32"/>
          <w:szCs w:val="32"/>
        </w:rPr>
        <w:t>12.39%</w:t>
      </w:r>
      <w:r>
        <w:rPr>
          <w:rFonts w:hint="eastAsia" w:ascii="仿宋_GB2312" w:eastAsia="仿宋_GB2312"/>
          <w:sz w:val="32"/>
          <w:szCs w:val="32"/>
        </w:rPr>
        <w:t>，主要原因是管理使用好财政资金，减少运行经费。</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瓦恰乡人民政府政府采购计划</w:t>
      </w:r>
      <w:r>
        <w:rPr>
          <w:rFonts w:ascii="仿宋_GB2312" w:eastAsia="仿宋_GB2312"/>
          <w:sz w:val="32"/>
          <w:szCs w:val="32"/>
        </w:rPr>
        <w:t>52</w:t>
      </w:r>
      <w:r>
        <w:rPr>
          <w:rFonts w:hint="eastAsia" w:ascii="仿宋_GB2312" w:eastAsia="仿宋_GB2312"/>
          <w:sz w:val="32"/>
          <w:szCs w:val="32"/>
        </w:rPr>
        <w:t>万元，其中：政府采购货物支出</w:t>
      </w:r>
      <w:r>
        <w:rPr>
          <w:rFonts w:ascii="仿宋_GB2312" w:eastAsia="仿宋_GB2312"/>
          <w:sz w:val="32"/>
          <w:szCs w:val="32"/>
        </w:rPr>
        <w:t>52</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49.4</w:t>
      </w:r>
      <w:r>
        <w:rPr>
          <w:rFonts w:hint="eastAsia" w:ascii="仿宋_GB2312" w:eastAsia="仿宋_GB2312"/>
          <w:sz w:val="32"/>
          <w:szCs w:val="32"/>
        </w:rPr>
        <w:t>万元，其中：政府采购货物支出</w:t>
      </w:r>
      <w:r>
        <w:rPr>
          <w:rFonts w:ascii="仿宋_GB2312" w:eastAsia="仿宋_GB2312"/>
          <w:sz w:val="32"/>
          <w:szCs w:val="32"/>
        </w:rPr>
        <w:t>49.4</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1479.18</w:t>
      </w:r>
      <w:r>
        <w:rPr>
          <w:rFonts w:hint="eastAsia" w:ascii="仿宋_GB2312" w:eastAsia="仿宋_GB2312"/>
          <w:sz w:val="32"/>
          <w:szCs w:val="32"/>
        </w:rPr>
        <w:t>万元，其中：流动资产</w:t>
      </w:r>
      <w:r>
        <w:rPr>
          <w:rFonts w:ascii="仿宋_GB2312" w:eastAsia="仿宋_GB2312"/>
          <w:sz w:val="32"/>
          <w:szCs w:val="32"/>
        </w:rPr>
        <w:t>1339.43</w:t>
      </w:r>
      <w:r>
        <w:rPr>
          <w:rFonts w:hint="eastAsia" w:ascii="仿宋_GB2312" w:eastAsia="仿宋_GB2312"/>
          <w:sz w:val="32"/>
          <w:szCs w:val="32"/>
        </w:rPr>
        <w:t>万元，固定资产</w:t>
      </w:r>
      <w:r>
        <w:rPr>
          <w:rFonts w:ascii="仿宋_GB2312" w:eastAsia="仿宋_GB2312"/>
          <w:sz w:val="32"/>
          <w:szCs w:val="32"/>
        </w:rPr>
        <w:t>139.75</w:t>
      </w:r>
      <w:r>
        <w:rPr>
          <w:rFonts w:hint="eastAsia" w:ascii="仿宋_GB2312" w:eastAsia="仿宋_GB2312"/>
          <w:sz w:val="32"/>
          <w:szCs w:val="32"/>
        </w:rPr>
        <w:t>万元，其中：房屋</w:t>
      </w:r>
      <w:r>
        <w:rPr>
          <w:rFonts w:ascii="仿宋_GB2312" w:eastAsia="仿宋_GB2312"/>
          <w:sz w:val="32"/>
          <w:szCs w:val="32"/>
        </w:rPr>
        <w:t>472</w:t>
      </w:r>
      <w:r>
        <w:rPr>
          <w:rFonts w:hint="eastAsia" w:ascii="仿宋_GB2312" w:eastAsia="仿宋_GB2312"/>
          <w:sz w:val="32"/>
          <w:szCs w:val="32"/>
        </w:rPr>
        <w:t>（平方米），价值</w:t>
      </w:r>
      <w:r>
        <w:rPr>
          <w:rFonts w:ascii="仿宋_GB2312" w:eastAsia="仿宋_GB2312"/>
          <w:sz w:val="32"/>
          <w:szCs w:val="32"/>
        </w:rPr>
        <w:t>10.55</w:t>
      </w:r>
      <w:r>
        <w:rPr>
          <w:rFonts w:hint="eastAsia" w:ascii="仿宋_GB2312" w:eastAsia="仿宋_GB2312"/>
          <w:sz w:val="32"/>
          <w:szCs w:val="32"/>
        </w:rPr>
        <w:t>万元，共有车辆</w:t>
      </w:r>
      <w:r>
        <w:rPr>
          <w:rFonts w:ascii="仿宋_GB2312" w:eastAsia="仿宋_GB2312"/>
          <w:sz w:val="32"/>
          <w:szCs w:val="32"/>
        </w:rPr>
        <w:t>3</w:t>
      </w:r>
      <w:r>
        <w:rPr>
          <w:rFonts w:hint="eastAsia" w:ascii="仿宋_GB2312" w:eastAsia="仿宋_GB2312"/>
          <w:sz w:val="32"/>
          <w:szCs w:val="32"/>
        </w:rPr>
        <w:t>辆，价值</w:t>
      </w:r>
      <w:r>
        <w:rPr>
          <w:rFonts w:ascii="仿宋_GB2312" w:eastAsia="仿宋_GB2312"/>
          <w:sz w:val="32"/>
          <w:szCs w:val="32"/>
        </w:rPr>
        <w:t>25.68</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3</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辆（其他用车主要是：无）；单位价值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103.52</w:t>
      </w:r>
      <w:r>
        <w:rPr>
          <w:rFonts w:hint="eastAsia" w:ascii="仿宋_GB2312" w:eastAsia="仿宋_GB2312"/>
          <w:sz w:val="32"/>
          <w:szCs w:val="32"/>
        </w:rPr>
        <w:t>万元。</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日，瓦恰乡人民政府资产有偿使用收入合计</w:t>
      </w:r>
      <w:r>
        <w:rPr>
          <w:rFonts w:ascii="仿宋_GB2312" w:eastAsia="仿宋_GB2312"/>
          <w:sz w:val="32"/>
          <w:szCs w:val="32"/>
        </w:rPr>
        <w:t>0</w:t>
      </w:r>
      <w:r>
        <w:rPr>
          <w:rFonts w:hint="eastAsia" w:ascii="仿宋_GB2312" w:eastAsia="仿宋_GB2312"/>
          <w:sz w:val="32"/>
          <w:szCs w:val="32"/>
        </w:rPr>
        <w:t>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31680" w:firstLineChars="200"/>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3</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1501.4</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spacing w:line="560" w:lineRule="exact"/>
        <w:ind w:firstLine="31680" w:firstLineChars="200"/>
        <w:rPr>
          <w:rFonts w:ascii="仿宋_GB2312" w:eastAsia="仿宋_GB2312"/>
          <w:sz w:val="32"/>
          <w:szCs w:val="32"/>
        </w:rPr>
      </w:pPr>
      <w:r>
        <w:rPr>
          <w:rFonts w:ascii="仿宋_GB2312" w:eastAsia="仿宋_GB2312"/>
          <w:sz w:val="32"/>
          <w:szCs w:val="32"/>
        </w:rPr>
        <w:t>1.</w:t>
      </w:r>
      <w:r>
        <w:rPr>
          <w:rFonts w:ascii="仿宋_GB2312" w:eastAsia="仿宋_GB2312"/>
          <w:color w:val="000000"/>
          <w:sz w:val="32"/>
          <w:szCs w:val="32"/>
        </w:rPr>
        <w:t xml:space="preserve"> </w:t>
      </w:r>
      <w:r>
        <w:rPr>
          <w:rFonts w:hint="eastAsia" w:ascii="仿宋_GB2312" w:eastAsia="仿宋_GB2312"/>
          <w:color w:val="000000"/>
          <w:sz w:val="32"/>
          <w:szCs w:val="32"/>
        </w:rPr>
        <w:t>草原生态奖补资金项目</w:t>
      </w:r>
    </w:p>
    <w:p>
      <w:pPr>
        <w:spacing w:line="560" w:lineRule="exact"/>
        <w:ind w:firstLine="31680" w:firstLineChars="200"/>
        <w:rPr>
          <w:rFonts w:ascii="仿宋_GB2312" w:eastAsia="仿宋_GB2312"/>
          <w:sz w:val="32"/>
          <w:szCs w:val="32"/>
        </w:rPr>
      </w:pPr>
      <w:r>
        <w:rPr>
          <w:rFonts w:hint="eastAsia" w:ascii="仿宋_GB2312" w:eastAsia="仿宋_GB2312"/>
          <w:color w:val="000000"/>
          <w:sz w:val="32"/>
          <w:szCs w:val="32"/>
        </w:rPr>
        <w:t>用于各地草原禁牧补助草畜平衡奖励，牧民生产资料综合补贴和牧草良种补贴</w:t>
      </w:r>
      <w:r>
        <w:rPr>
          <w:rFonts w:ascii="仿宋_GB2312" w:eastAsia="仿宋_GB2312"/>
          <w:color w:val="000000"/>
          <w:sz w:val="32"/>
          <w:szCs w:val="32"/>
        </w:rPr>
        <w:t>.</w:t>
      </w:r>
      <w:r>
        <w:rPr>
          <w:rFonts w:ascii="仿宋_GB2312" w:eastAsia="仿宋_GB2312"/>
          <w:sz w:val="32"/>
          <w:szCs w:val="32"/>
        </w:rPr>
        <w:t>.</w:t>
      </w:r>
    </w:p>
    <w:p>
      <w:pPr>
        <w:spacing w:line="560" w:lineRule="exact"/>
        <w:ind w:firstLine="31680" w:firstLineChars="200"/>
        <w:rPr>
          <w:rFonts w:ascii="仿宋_GB2312" w:eastAsia="仿宋_GB2312"/>
          <w:color w:val="000000"/>
          <w:sz w:val="32"/>
          <w:szCs w:val="32"/>
        </w:rPr>
      </w:pPr>
      <w:r>
        <w:rPr>
          <w:rFonts w:ascii="仿宋_GB2312" w:eastAsia="仿宋_GB2312"/>
          <w:sz w:val="32"/>
          <w:szCs w:val="32"/>
        </w:rPr>
        <w:t>2.</w:t>
      </w:r>
      <w:r>
        <w:rPr>
          <w:rFonts w:ascii="仿宋_GB2312" w:eastAsia="仿宋_GB2312"/>
          <w:color w:val="000000"/>
          <w:sz w:val="32"/>
          <w:szCs w:val="32"/>
        </w:rPr>
        <w:t xml:space="preserve"> </w:t>
      </w:r>
      <w:r>
        <w:rPr>
          <w:rFonts w:hint="eastAsia" w:ascii="仿宋_GB2312" w:eastAsia="仿宋_GB2312"/>
          <w:color w:val="000000"/>
          <w:sz w:val="32"/>
          <w:szCs w:val="32"/>
        </w:rPr>
        <w:t>牲畜极圈特色养殖紫花苜蓿庭院改造</w:t>
      </w:r>
    </w:p>
    <w:p>
      <w:pPr>
        <w:spacing w:line="560" w:lineRule="exact"/>
        <w:ind w:firstLine="31680" w:firstLineChars="200"/>
        <w:rPr>
          <w:rFonts w:ascii="仿宋_GB2312" w:eastAsia="仿宋_GB2312"/>
          <w:color w:val="000000"/>
          <w:sz w:val="32"/>
          <w:szCs w:val="32"/>
        </w:rPr>
      </w:pPr>
      <w:r>
        <w:rPr>
          <w:rFonts w:hint="eastAsia" w:ascii="仿宋_GB2312" w:eastAsia="仿宋_GB2312"/>
          <w:color w:val="000000"/>
          <w:sz w:val="32"/>
          <w:szCs w:val="32"/>
        </w:rPr>
        <w:t>牲畜极圈特色养殖紫花苜蓿庭院改造</w:t>
      </w:r>
    </w:p>
    <w:p>
      <w:pPr>
        <w:spacing w:line="560" w:lineRule="exact"/>
        <w:ind w:firstLine="31680" w:firstLineChars="200"/>
        <w:rPr>
          <w:rFonts w:ascii="仿宋_GB2312" w:eastAsia="仿宋_GB2312"/>
          <w:color w:val="000000"/>
          <w:sz w:val="32"/>
          <w:szCs w:val="32"/>
        </w:rPr>
      </w:pPr>
      <w:r>
        <w:rPr>
          <w:rFonts w:hint="eastAsia" w:ascii="仿宋_GB2312" w:eastAsia="仿宋_GB2312"/>
          <w:color w:val="000000"/>
          <w:sz w:val="32"/>
          <w:szCs w:val="32"/>
        </w:rPr>
        <w:t>对贫困户购买鸭子，牧畜种植黑皮洋芋解决农民草饲料缺的困难问题，提高农牧民的养殖收入并增加贫困户家庭收入。</w:t>
      </w:r>
    </w:p>
    <w:p>
      <w:pPr>
        <w:spacing w:line="560" w:lineRule="exact"/>
        <w:rPr>
          <w:rFonts w:ascii="仿宋_GB2312" w:eastAsia="仿宋_GB2312"/>
          <w:sz w:val="32"/>
          <w:szCs w:val="32"/>
        </w:rPr>
      </w:pPr>
      <w:r>
        <w:rPr>
          <w:rFonts w:ascii="仿宋_GB2312" w:eastAsia="仿宋_GB2312"/>
          <w:sz w:val="32"/>
          <w:szCs w:val="32"/>
        </w:rPr>
        <w:t xml:space="preserve">    3.</w:t>
      </w:r>
      <w:r>
        <w:rPr>
          <w:rFonts w:hint="eastAsia" w:ascii="仿宋_GB2312" w:eastAsia="仿宋_GB2312"/>
          <w:sz w:val="32"/>
          <w:szCs w:val="32"/>
        </w:rPr>
        <w:t>队村级一事一议的补助</w:t>
      </w:r>
    </w:p>
    <w:p>
      <w:pPr>
        <w:spacing w:line="560" w:lineRule="exact"/>
        <w:ind w:firstLine="31680" w:firstLineChars="200"/>
        <w:rPr>
          <w:rFonts w:ascii="仿宋_GB2312" w:eastAsia="仿宋_GB2312"/>
          <w:color w:val="000000"/>
          <w:sz w:val="32"/>
          <w:szCs w:val="32"/>
        </w:rPr>
      </w:pPr>
      <w:r>
        <w:rPr>
          <w:rFonts w:ascii="仿宋_GB2312" w:eastAsia="仿宋_GB2312"/>
          <w:color w:val="000000"/>
          <w:sz w:val="32"/>
          <w:szCs w:val="32"/>
        </w:rPr>
        <w:t>2017</w:t>
      </w:r>
      <w:r>
        <w:rPr>
          <w:rFonts w:hint="eastAsia" w:ascii="仿宋_GB2312" w:eastAsia="仿宋_GB2312"/>
          <w:color w:val="000000"/>
          <w:sz w:val="32"/>
          <w:szCs w:val="32"/>
        </w:rPr>
        <w:t>年马尔洋乡村级惠民一事一议建设项目植树造林，水渠，一事一议财政奖补项目的确定，资金的使用项目实施情况等都要进行公示，接受群众监督。</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b/>
          <w:sz w:val="32"/>
          <w:szCs w:val="32"/>
        </w:rPr>
      </w:pPr>
    </w:p>
    <w:p>
      <w:pPr>
        <w:spacing w:line="560" w:lineRule="exact"/>
        <w:ind w:firstLine="31680" w:firstLineChars="200"/>
        <w:jc w:val="center"/>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3168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pacing w:line="560" w:lineRule="exact"/>
        <w:ind w:firstLine="31680" w:firstLineChars="200"/>
        <w:jc w:val="left"/>
        <w:rPr>
          <w:rFonts w:ascii="仿宋_GB2312" w:hAnsi="宋体" w:eastAsia="仿宋_GB2312" w:cs="宋体"/>
          <w:color w:val="000000"/>
          <w:sz w:val="32"/>
          <w:szCs w:val="32"/>
        </w:rPr>
      </w:pPr>
      <w:r>
        <w:rPr>
          <w:rFonts w:hint="eastAsia" w:ascii="仿宋_GB2312" w:hAnsi="宋体" w:eastAsia="仿宋_GB2312" w:cs="宋体"/>
          <w:color w:val="000000"/>
          <w:sz w:val="32"/>
          <w:szCs w:val="32"/>
        </w:rPr>
        <w:t>本单位支出功能分类说明</w:t>
      </w:r>
      <w:r>
        <w:rPr>
          <w:rFonts w:hint="eastAsia" w:ascii="仿宋_GB2312" w:hAnsi="Calibri" w:eastAsia="仿宋_GB2312" w:cs="宋体"/>
          <w:color w:val="000000"/>
          <w:sz w:val="32"/>
          <w:szCs w:val="32"/>
          <w:lang w:val="en-GB"/>
        </w:rPr>
        <w:t>。</w:t>
      </w:r>
      <w:r>
        <w:rPr>
          <w:rFonts w:ascii="仿宋_GB2312" w:hAnsi="宋体" w:eastAsia="仿宋_GB2312" w:cs="宋体"/>
          <w:color w:val="000000"/>
          <w:sz w:val="32"/>
          <w:szCs w:val="32"/>
        </w:rPr>
        <w:t>201</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03</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（项）：指行政运行。</w:t>
      </w:r>
      <w:r>
        <w:rPr>
          <w:rFonts w:ascii="仿宋_GB2312" w:hAnsi="宋体" w:eastAsia="仿宋_GB2312" w:cs="宋体"/>
          <w:color w:val="000000"/>
          <w:sz w:val="32"/>
          <w:szCs w:val="32"/>
        </w:rPr>
        <w:t>205</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02</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02</w:t>
      </w:r>
      <w:r>
        <w:rPr>
          <w:rFonts w:hint="eastAsia" w:ascii="仿宋_GB2312" w:hAnsi="宋体" w:eastAsia="仿宋_GB2312" w:cs="宋体"/>
          <w:color w:val="000000"/>
          <w:sz w:val="32"/>
          <w:szCs w:val="32"/>
        </w:rPr>
        <w:t>（项）：指小学教育。</w:t>
      </w:r>
      <w:r>
        <w:rPr>
          <w:rFonts w:ascii="仿宋_GB2312" w:hAnsi="宋体" w:eastAsia="仿宋_GB2312" w:cs="宋体"/>
          <w:color w:val="000000"/>
          <w:sz w:val="32"/>
          <w:szCs w:val="32"/>
        </w:rPr>
        <w:t>208</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05</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05</w:t>
      </w:r>
      <w:r>
        <w:rPr>
          <w:rFonts w:hint="eastAsia" w:ascii="仿宋_GB2312" w:hAnsi="宋体" w:eastAsia="仿宋_GB2312" w:cs="宋体"/>
          <w:color w:val="000000"/>
          <w:sz w:val="32"/>
          <w:szCs w:val="32"/>
        </w:rPr>
        <w:t>（项）：指机关事业单位基本养老保险缴费支出。</w:t>
      </w:r>
      <w:r>
        <w:rPr>
          <w:rFonts w:ascii="仿宋_GB2312" w:hAnsi="宋体" w:eastAsia="仿宋_GB2312" w:cs="宋体"/>
          <w:color w:val="000000"/>
          <w:sz w:val="32"/>
          <w:szCs w:val="32"/>
        </w:rPr>
        <w:t>210</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07</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99</w:t>
      </w:r>
      <w:r>
        <w:rPr>
          <w:rFonts w:hint="eastAsia" w:ascii="仿宋_GB2312" w:hAnsi="宋体" w:eastAsia="仿宋_GB2312" w:cs="宋体"/>
          <w:color w:val="000000"/>
          <w:sz w:val="32"/>
          <w:szCs w:val="32"/>
        </w:rPr>
        <w:t>（项）：指其他计划生育事务支出。</w:t>
      </w:r>
      <w:r>
        <w:rPr>
          <w:rFonts w:ascii="仿宋_GB2312" w:hAnsi="宋体" w:eastAsia="仿宋_GB2312" w:cs="宋体"/>
          <w:color w:val="000000"/>
          <w:sz w:val="32"/>
          <w:szCs w:val="32"/>
        </w:rPr>
        <w:t>213</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04</w:t>
      </w:r>
      <w:r>
        <w:rPr>
          <w:rFonts w:hint="eastAsia" w:ascii="仿宋_GB2312" w:hAnsi="宋体" w:eastAsia="仿宋_GB2312" w:cs="宋体"/>
          <w:color w:val="000000"/>
          <w:sz w:val="32"/>
          <w:szCs w:val="32"/>
        </w:rPr>
        <w:t>（项）：指事业运行。</w:t>
      </w:r>
      <w:r>
        <w:rPr>
          <w:rFonts w:ascii="仿宋_GB2312" w:hAnsi="宋体" w:eastAsia="仿宋_GB2312" w:cs="宋体"/>
          <w:color w:val="000000"/>
          <w:sz w:val="32"/>
          <w:szCs w:val="32"/>
        </w:rPr>
        <w:t>213</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35</w:t>
      </w:r>
      <w:r>
        <w:rPr>
          <w:rFonts w:hint="eastAsia" w:ascii="仿宋_GB2312" w:hAnsi="宋体" w:eastAsia="仿宋_GB2312" w:cs="宋体"/>
          <w:color w:val="000000"/>
          <w:sz w:val="32"/>
          <w:szCs w:val="32"/>
        </w:rPr>
        <w:t>（项）：指</w:t>
      </w:r>
      <w:r>
        <w:rPr>
          <w:rFonts w:ascii="仿宋_GB2312" w:hAnsi="宋体" w:eastAsia="仿宋_GB2312" w:cs="宋体"/>
          <w:color w:val="000000"/>
          <w:sz w:val="32"/>
          <w:szCs w:val="32"/>
        </w:rPr>
        <w:t xml:space="preserve">  </w:t>
      </w:r>
      <w:r>
        <w:rPr>
          <w:rFonts w:hint="eastAsia" w:ascii="仿宋_GB2312" w:hAnsi="宋体" w:eastAsia="仿宋_GB2312" w:cs="宋体"/>
          <w:color w:val="000000"/>
          <w:sz w:val="32"/>
          <w:szCs w:val="32"/>
        </w:rPr>
        <w:t>农业资源保护修复与利用。</w:t>
      </w:r>
      <w:r>
        <w:rPr>
          <w:rFonts w:ascii="仿宋_GB2312" w:hAnsi="宋体" w:eastAsia="仿宋_GB2312" w:cs="宋体"/>
          <w:color w:val="000000"/>
          <w:sz w:val="32"/>
          <w:szCs w:val="32"/>
        </w:rPr>
        <w:t>221</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02</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（项）：指住房公积金。</w:t>
      </w:r>
      <w:r>
        <w:rPr>
          <w:rFonts w:ascii="仿宋_GB2312" w:hAnsi="宋体" w:eastAsia="仿宋_GB2312" w:cs="宋体"/>
          <w:color w:val="000000"/>
          <w:sz w:val="32"/>
          <w:szCs w:val="32"/>
        </w:rPr>
        <w:t>229</w:t>
      </w:r>
      <w:r>
        <w:rPr>
          <w:rFonts w:hint="eastAsia" w:ascii="仿宋_GB2312" w:hAnsi="宋体" w:eastAsia="仿宋_GB2312" w:cs="宋体"/>
          <w:color w:val="000000"/>
          <w:sz w:val="32"/>
          <w:szCs w:val="32"/>
        </w:rPr>
        <w:t>（类）</w:t>
      </w:r>
      <w:r>
        <w:rPr>
          <w:rFonts w:ascii="仿宋_GB2312" w:hAnsi="宋体" w:eastAsia="仿宋_GB2312" w:cs="宋体"/>
          <w:color w:val="000000"/>
          <w:sz w:val="32"/>
          <w:szCs w:val="32"/>
        </w:rPr>
        <w:t>99</w:t>
      </w:r>
      <w:r>
        <w:rPr>
          <w:rFonts w:hint="eastAsia" w:ascii="仿宋_GB2312" w:hAnsi="宋体" w:eastAsia="仿宋_GB2312" w:cs="宋体"/>
          <w:color w:val="000000"/>
          <w:sz w:val="32"/>
          <w:szCs w:val="32"/>
        </w:rPr>
        <w:t>（款）</w:t>
      </w:r>
      <w:r>
        <w:rPr>
          <w:rFonts w:ascii="仿宋_GB2312" w:hAnsi="宋体" w:eastAsia="仿宋_GB2312" w:cs="宋体"/>
          <w:color w:val="000000"/>
          <w:sz w:val="32"/>
          <w:szCs w:val="32"/>
        </w:rPr>
        <w:t>01</w:t>
      </w:r>
      <w:r>
        <w:rPr>
          <w:rFonts w:hint="eastAsia" w:ascii="仿宋_GB2312" w:hAnsi="宋体" w:eastAsia="仿宋_GB2312" w:cs="宋体"/>
          <w:color w:val="000000"/>
          <w:sz w:val="32"/>
          <w:szCs w:val="32"/>
        </w:rPr>
        <w:t>（项）：指其他支出。</w:t>
      </w:r>
    </w:p>
    <w:p>
      <w:pPr>
        <w:spacing w:line="560" w:lineRule="exact"/>
        <w:ind w:firstLine="3168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31680" w:firstLineChars="200"/>
        <w:rPr>
          <w:rFonts w:ascii="仿宋_GB2312" w:eastAsia="仿宋_GB2312"/>
          <w:b/>
          <w:sz w:val="32"/>
          <w:szCs w:val="32"/>
        </w:rPr>
      </w:pPr>
    </w:p>
    <w:p>
      <w:pPr>
        <w:spacing w:line="560" w:lineRule="exact"/>
        <w:ind w:firstLine="31680" w:firstLineChars="200"/>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部门决算报表（见附表）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3168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31680" w:firstLineChars="200"/>
        <w:rPr>
          <w:rFonts w:ascii="仿宋_GB2312" w:eastAsia="仿宋_GB2312"/>
          <w:sz w:val="32"/>
          <w:szCs w:val="32"/>
        </w:rPr>
      </w:pPr>
    </w:p>
    <w:p>
      <w:pPr>
        <w:spacing w:line="560" w:lineRule="exact"/>
        <w:ind w:firstLine="31680" w:firstLineChars="200"/>
        <w:rPr>
          <w:rFonts w:ascii="仿宋_GB2312" w:eastAsia="仿宋_GB2312"/>
          <w:sz w:val="32"/>
          <w:szCs w:val="32"/>
        </w:rPr>
      </w:pPr>
    </w:p>
    <w:p>
      <w:pPr>
        <w:spacing w:line="560" w:lineRule="exact"/>
        <w:ind w:firstLine="31680" w:firstLineChars="200"/>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w:t>
    </w:r>
    <w:r>
      <w:rPr>
        <w:rStyle w:val="6"/>
        <w:sz w:val="28"/>
        <w:szCs w:val="28"/>
      </w:rPr>
      <w:fldChar w:fldCharType="end"/>
    </w:r>
    <w:r>
      <w:rPr>
        <w:rStyle w:val="6"/>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3641A"/>
    <w:rsid w:val="00042C48"/>
    <w:rsid w:val="00043AFA"/>
    <w:rsid w:val="00104962"/>
    <w:rsid w:val="00143276"/>
    <w:rsid w:val="001651B7"/>
    <w:rsid w:val="0019354C"/>
    <w:rsid w:val="001B0CC9"/>
    <w:rsid w:val="001D09C9"/>
    <w:rsid w:val="001F18B0"/>
    <w:rsid w:val="0020139A"/>
    <w:rsid w:val="00257CDE"/>
    <w:rsid w:val="002C0041"/>
    <w:rsid w:val="002D44A6"/>
    <w:rsid w:val="0030237A"/>
    <w:rsid w:val="0032577F"/>
    <w:rsid w:val="003455F3"/>
    <w:rsid w:val="00355CFD"/>
    <w:rsid w:val="00363ED1"/>
    <w:rsid w:val="003675A5"/>
    <w:rsid w:val="003756AE"/>
    <w:rsid w:val="003D014E"/>
    <w:rsid w:val="003E7EE5"/>
    <w:rsid w:val="00426901"/>
    <w:rsid w:val="00426B8F"/>
    <w:rsid w:val="004743B3"/>
    <w:rsid w:val="004771EA"/>
    <w:rsid w:val="004B7BFD"/>
    <w:rsid w:val="00535FF9"/>
    <w:rsid w:val="00557F57"/>
    <w:rsid w:val="00580D1B"/>
    <w:rsid w:val="00583F98"/>
    <w:rsid w:val="005A0237"/>
    <w:rsid w:val="0060130A"/>
    <w:rsid w:val="00642BB5"/>
    <w:rsid w:val="006544CA"/>
    <w:rsid w:val="00664F60"/>
    <w:rsid w:val="00694441"/>
    <w:rsid w:val="006A1141"/>
    <w:rsid w:val="006C22ED"/>
    <w:rsid w:val="007525C0"/>
    <w:rsid w:val="00772535"/>
    <w:rsid w:val="007851E4"/>
    <w:rsid w:val="007A174C"/>
    <w:rsid w:val="007A5E4E"/>
    <w:rsid w:val="008169C7"/>
    <w:rsid w:val="00867CB2"/>
    <w:rsid w:val="009174A1"/>
    <w:rsid w:val="00926B75"/>
    <w:rsid w:val="00954B4B"/>
    <w:rsid w:val="009C5EFF"/>
    <w:rsid w:val="009E3600"/>
    <w:rsid w:val="009F635E"/>
    <w:rsid w:val="00A259DC"/>
    <w:rsid w:val="00A437FA"/>
    <w:rsid w:val="00A56000"/>
    <w:rsid w:val="00B10CAA"/>
    <w:rsid w:val="00B51792"/>
    <w:rsid w:val="00B761DC"/>
    <w:rsid w:val="00B762A7"/>
    <w:rsid w:val="00BA7F9A"/>
    <w:rsid w:val="00BD4767"/>
    <w:rsid w:val="00BE6081"/>
    <w:rsid w:val="00BF7D58"/>
    <w:rsid w:val="00C25C7E"/>
    <w:rsid w:val="00C314E3"/>
    <w:rsid w:val="00CA1110"/>
    <w:rsid w:val="00CB7F46"/>
    <w:rsid w:val="00CF2BC0"/>
    <w:rsid w:val="00D64F0E"/>
    <w:rsid w:val="00D66E99"/>
    <w:rsid w:val="00D942A1"/>
    <w:rsid w:val="00DA793F"/>
    <w:rsid w:val="00E11B4E"/>
    <w:rsid w:val="00E136FE"/>
    <w:rsid w:val="00EB5912"/>
    <w:rsid w:val="00EC048E"/>
    <w:rsid w:val="00F07B09"/>
    <w:rsid w:val="00F35524"/>
    <w:rsid w:val="00F6228D"/>
    <w:rsid w:val="02084E95"/>
    <w:rsid w:val="02287A39"/>
    <w:rsid w:val="06007363"/>
    <w:rsid w:val="068B33DA"/>
    <w:rsid w:val="06C80F0E"/>
    <w:rsid w:val="07FB2261"/>
    <w:rsid w:val="08A7425D"/>
    <w:rsid w:val="08F74265"/>
    <w:rsid w:val="0B1D2631"/>
    <w:rsid w:val="0C653888"/>
    <w:rsid w:val="0FA000B3"/>
    <w:rsid w:val="104C2102"/>
    <w:rsid w:val="10CB4463"/>
    <w:rsid w:val="12F5447C"/>
    <w:rsid w:val="134241E8"/>
    <w:rsid w:val="15325F91"/>
    <w:rsid w:val="18C961F9"/>
    <w:rsid w:val="1C7858DD"/>
    <w:rsid w:val="1D316A11"/>
    <w:rsid w:val="1DBA284A"/>
    <w:rsid w:val="1F0F1FB6"/>
    <w:rsid w:val="1F2D7F0A"/>
    <w:rsid w:val="1F7F6888"/>
    <w:rsid w:val="1F8464BC"/>
    <w:rsid w:val="1FF2132E"/>
    <w:rsid w:val="216C13BA"/>
    <w:rsid w:val="219F6E6E"/>
    <w:rsid w:val="21BD007B"/>
    <w:rsid w:val="23C270BD"/>
    <w:rsid w:val="240F2D57"/>
    <w:rsid w:val="246527D2"/>
    <w:rsid w:val="249F501C"/>
    <w:rsid w:val="24AB51CA"/>
    <w:rsid w:val="25805D46"/>
    <w:rsid w:val="25A702F7"/>
    <w:rsid w:val="262A4687"/>
    <w:rsid w:val="265C3788"/>
    <w:rsid w:val="293F7AA2"/>
    <w:rsid w:val="29606685"/>
    <w:rsid w:val="29EA06DC"/>
    <w:rsid w:val="29FB1DF2"/>
    <w:rsid w:val="2A2E4998"/>
    <w:rsid w:val="2A4C5D2A"/>
    <w:rsid w:val="2ACC7452"/>
    <w:rsid w:val="2AD177EE"/>
    <w:rsid w:val="2D596ECB"/>
    <w:rsid w:val="2DBE4FBC"/>
    <w:rsid w:val="2E714BB9"/>
    <w:rsid w:val="2E882757"/>
    <w:rsid w:val="30F33DF9"/>
    <w:rsid w:val="30F83EA8"/>
    <w:rsid w:val="313C5BEB"/>
    <w:rsid w:val="31C93FFB"/>
    <w:rsid w:val="3340631C"/>
    <w:rsid w:val="33793084"/>
    <w:rsid w:val="33913337"/>
    <w:rsid w:val="344E337B"/>
    <w:rsid w:val="34EE037E"/>
    <w:rsid w:val="350B668A"/>
    <w:rsid w:val="37A43C43"/>
    <w:rsid w:val="396D5FE5"/>
    <w:rsid w:val="397D64FB"/>
    <w:rsid w:val="3A711349"/>
    <w:rsid w:val="3B2E193D"/>
    <w:rsid w:val="3BDC1CF6"/>
    <w:rsid w:val="3DA66983"/>
    <w:rsid w:val="3E106EE0"/>
    <w:rsid w:val="3E6938C1"/>
    <w:rsid w:val="3E876B92"/>
    <w:rsid w:val="423C3B25"/>
    <w:rsid w:val="42E6435B"/>
    <w:rsid w:val="45A56C21"/>
    <w:rsid w:val="47F83E3E"/>
    <w:rsid w:val="482813BA"/>
    <w:rsid w:val="48C260C2"/>
    <w:rsid w:val="4904401B"/>
    <w:rsid w:val="4AF17202"/>
    <w:rsid w:val="4CF0540F"/>
    <w:rsid w:val="4EE30B8E"/>
    <w:rsid w:val="50473D7B"/>
    <w:rsid w:val="545A60F3"/>
    <w:rsid w:val="54803BBF"/>
    <w:rsid w:val="56C17E97"/>
    <w:rsid w:val="583E259D"/>
    <w:rsid w:val="590F3879"/>
    <w:rsid w:val="59E53220"/>
    <w:rsid w:val="5A8B68DA"/>
    <w:rsid w:val="5C78056C"/>
    <w:rsid w:val="5E2A1BFC"/>
    <w:rsid w:val="6132782F"/>
    <w:rsid w:val="62397023"/>
    <w:rsid w:val="630401CD"/>
    <w:rsid w:val="63392BB9"/>
    <w:rsid w:val="633E578C"/>
    <w:rsid w:val="6B5A6691"/>
    <w:rsid w:val="6B6856BD"/>
    <w:rsid w:val="6BB70CDF"/>
    <w:rsid w:val="6EE71579"/>
    <w:rsid w:val="6F4D3EAA"/>
    <w:rsid w:val="73965C1F"/>
    <w:rsid w:val="75651B28"/>
    <w:rsid w:val="76804DA9"/>
    <w:rsid w:val="76A153FB"/>
    <w:rsid w:val="78191117"/>
    <w:rsid w:val="79492C99"/>
    <w:rsid w:val="799C7345"/>
    <w:rsid w:val="79CC74B9"/>
    <w:rsid w:val="7D1352E6"/>
    <w:rsid w:val="7D1A416F"/>
    <w:rsid w:val="7D2A081A"/>
    <w:rsid w:val="7E723BD9"/>
    <w:rsid w:val="7FAE7640"/>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99"/>
    <w:rPr>
      <w:rFonts w:ascii="宋体" w:cs="Courier New"/>
      <w:szCs w:val="21"/>
    </w:rPr>
  </w:style>
  <w:style w:type="paragraph" w:styleId="3">
    <w:name w:val="footer"/>
    <w:basedOn w:val="1"/>
    <w:link w:val="9"/>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6">
    <w:name w:val="page number"/>
    <w:basedOn w:val="5"/>
    <w:uiPriority w:val="99"/>
    <w:rPr>
      <w:rFonts w:cs="Times New Roman"/>
    </w:rPr>
  </w:style>
  <w:style w:type="character" w:customStyle="1" w:styleId="8">
    <w:name w:val="Plain Text Char"/>
    <w:basedOn w:val="5"/>
    <w:link w:val="2"/>
    <w:semiHidden/>
    <w:uiPriority w:val="99"/>
    <w:rPr>
      <w:rFonts w:ascii="宋体" w:hAnsi="Courier New" w:cs="Courier New"/>
      <w:kern w:val="0"/>
      <w:szCs w:val="21"/>
    </w:rPr>
  </w:style>
  <w:style w:type="character" w:customStyle="1" w:styleId="9">
    <w:name w:val="Footer Char"/>
    <w:basedOn w:val="5"/>
    <w:link w:val="3"/>
    <w:qFormat/>
    <w:locked/>
    <w:uiPriority w:val="99"/>
    <w:rPr>
      <w:rFonts w:cs="Times New Roman"/>
      <w:sz w:val="18"/>
      <w:szCs w:val="18"/>
    </w:rPr>
  </w:style>
  <w:style w:type="character" w:customStyle="1" w:styleId="10">
    <w:name w:val="Header Char"/>
    <w:basedOn w:val="5"/>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16</Pages>
  <Words>1088</Words>
  <Characters>6207</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2019-03-21T10:05:51Z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