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库科西鲁格乡喀玛如孜村干部周转宿舍建设项目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w:t>
      </w:r>
      <w:bookmarkStart w:id="0" w:name="_GoBack"/>
      <w:bookmarkEnd w:id="0"/>
      <w:r>
        <w:rPr>
          <w:rStyle w:val="18"/>
          <w:rFonts w:hint="eastAsia" w:ascii="仿宋" w:hAnsi="仿宋" w:eastAsia="仿宋" w:cs="仿宋"/>
          <w:b w:val="0"/>
          <w:bCs w:val="0"/>
          <w:spacing w:val="-4"/>
          <w:sz w:val="32"/>
          <w:szCs w:val="32"/>
        </w:rPr>
        <w:t>什库尔干塔吉克自治县库科西鲁格乡人民政府（本级）</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塔什库尔干塔吉克自治县库科西鲁格乡人民政府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张凯文</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2023年03月10日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改善干部住房环境。通过该项目的实施，建成后可为喀玛如孜村干部改善住房条件，提高干部获得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该项目总投资8.6875万元，用于支付前期支付前期2014年库科西鲁格乡喀玛如孜村干部周转宿舍建设项目尾款。有利于解决群众诉求，提升政府单位公信力。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库科西鲁格乡人民政府为行政机关单位，纳入2021年部门决算编制范围的有11个办公室：党政办公室、党建办公室、社会事务办公室、经济发展办公室、综合执法办公室、农业（畜牧业）发展服务中心、文体广电旅游服务中心、社会保障（民政）服务中心（退役军人服务站）、农村合作经济（统计）发展中心（财政所）、规划建设发展中心（生态环境工作站）、综治中心（网格化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编制人数60人，其中：行政人员编制39人、工勤2人、参公13人、事业编制6人。实有在职人数57人，其中：行政在职35人、工勤3人、参公13人、事业在职6人。离退休人员20人，其中：行政退休人员12人、事业退休8人。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县财经委员会报告共安排下达资金8.6875万元，为自筹资金，最终确定项目资金总数为8.6875万元。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截至2022年12月31日，实际支出8.6875万元，预算执行率100%。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用于支付库科西鲁格乡喀玛如孜村干部周转宿舍建设项目运输费，该项目资金按时拨付率95%以上，资金足额拨付率95%以上，受益干部满意度95%以上。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本次拨付项目尾款人民币8.6875万元，计划于2022年6月支付完毕。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萨克力·哈力克任评价组组长，绩效评价工作职责为负责全盘工作。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吴晶任评价组副组长，绩效评价工作职责为为对项目实施情况进行实地调查。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张凯文、张治俭、李文涛任评价组成员，绩效评价工作职责为负责资料审核等工作。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库科西鲁格乡喀玛如孜村干部周转宿舍建设项目得分情况表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塔吉克自治县库科西鲁格乡人民政府已完成支付前期2014年库科西鲁格乡喀玛如孜村干部周转宿舍建设项目尾款。有利于解决群众诉求，提升政府单位公信力。。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（1）立项依据充分性：结合塔什库尔干塔吉克自治县库科西鲁格乡人民政府工作职责，并组织实施。围绕塔什库尔干塔吉克自治县年度工作重点和工作计划制定经费预算，根据评分标准，该指标不扣分，得3分。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（2）立项程序规范性：根据决策依据编制工作计划和经费预算，经过与萨克力·哈力克分管领导进行沟通、筛选确定经费预算计划，上党委会研究确定最终预算方案，根据评分标准，该指标不扣分，得2分。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（4）管理制度健全性：制定了库科西鲁格乡相关管理办法，对财政专项资金进行严格管理，基本做到了专款专用，根据评分标准，该指标不扣分，得2分。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建设干部宿舍1座，与预期目标一致，根据评分标准，该指标不扣分，得10分。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资金足额拨付率100%，与预期目标一致，根据评分标准，该指标不扣分，得5分。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项目完成时间2022年6月，与预期目标指标一致，根据评分标准，该指标不扣分，得5分。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资金按时拨付率100%，与预期目标一致，根据评分标准，该指标不扣分，得5分。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建设干部宿舍费用8.6875万元，项目经费都能控制绩效目标范围内，根据评分标准，该指标不扣分，得10分。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满足群众诉求，与预期指标一致，根据评分标准，该指标不扣分，得5分。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该项目可持续影响年限1年，与预期指标一致，根据评分标准，该指标不扣分，得5分。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对于“满意度指标：受益干部满意度95%，与预期目标一致，根据评分标准，该指标不扣分,得10分。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库科西鲁格乡喀玛如孜村干部周转宿舍建设项目预算8.6875万元，到位8.6875万元，实际支出8.6875万元，预算执行率为100%，项目绩效指标总体完成率为100%，无偏差。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9200412"/>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autoRedefine/>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autoRedefine/>
    <w:qFormat/>
    <w:uiPriority w:val="29"/>
    <w:rPr>
      <w:i/>
      <w:sz w:val="24"/>
      <w:szCs w:val="24"/>
    </w:rPr>
  </w:style>
  <w:style w:type="paragraph" w:styleId="35">
    <w:name w:val="Intense Quote"/>
    <w:basedOn w:val="1"/>
    <w:next w:val="1"/>
    <w:link w:val="36"/>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autoRedefine/>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1</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2024-05-21T12:04:07Z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