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5AE" w:rsidRDefault="004275AE">
      <w:pPr>
        <w:spacing w:line="580" w:lineRule="exact"/>
        <w:rPr>
          <w:rFonts w:ascii="宋体" w:hint="eastAsia"/>
          <w:sz w:val="44"/>
          <w:szCs w:val="44"/>
        </w:rPr>
      </w:pPr>
    </w:p>
    <w:p w:rsidR="004275AE" w:rsidRDefault="00944EBB">
      <w:pPr>
        <w:spacing w:line="580" w:lineRule="exact"/>
        <w:jc w:val="center"/>
        <w:rPr>
          <w:rFonts w:ascii="宋体"/>
          <w:sz w:val="44"/>
          <w:szCs w:val="44"/>
        </w:rPr>
      </w:pPr>
      <w:r>
        <w:rPr>
          <w:rFonts w:ascii="宋体" w:hAnsi="宋体"/>
          <w:sz w:val="44"/>
          <w:szCs w:val="44"/>
        </w:rPr>
        <w:t>2017</w:t>
      </w:r>
      <w:r>
        <w:rPr>
          <w:rFonts w:ascii="宋体" w:hAnsi="宋体" w:hint="eastAsia"/>
          <w:sz w:val="44"/>
          <w:szCs w:val="44"/>
        </w:rPr>
        <w:t>年度塔什库尔干县供销社部门决算</w:t>
      </w:r>
    </w:p>
    <w:p w:rsidR="004275AE" w:rsidRDefault="00944EBB">
      <w:pPr>
        <w:spacing w:line="580" w:lineRule="exact"/>
        <w:jc w:val="center"/>
        <w:rPr>
          <w:rFonts w:ascii="华文中宋" w:eastAsia="华文中宋" w:hAnsi="华文中宋"/>
          <w:b/>
          <w:sz w:val="32"/>
          <w:szCs w:val="32"/>
        </w:rPr>
      </w:pPr>
      <w:r>
        <w:rPr>
          <w:rFonts w:ascii="宋体" w:hAnsi="宋体" w:hint="eastAsia"/>
          <w:sz w:val="44"/>
          <w:szCs w:val="44"/>
        </w:rPr>
        <w:t>公开说明</w:t>
      </w:r>
    </w:p>
    <w:p w:rsidR="004275AE" w:rsidRDefault="004275AE">
      <w:pPr>
        <w:spacing w:line="580" w:lineRule="exact"/>
        <w:outlineLvl w:val="1"/>
        <w:rPr>
          <w:rFonts w:ascii="华文中宋" w:eastAsia="华文中宋" w:hAnsi="华文中宋"/>
          <w:b/>
          <w:sz w:val="32"/>
          <w:szCs w:val="32"/>
        </w:rPr>
      </w:pPr>
    </w:p>
    <w:p w:rsidR="004275AE" w:rsidRDefault="00944EBB">
      <w:pPr>
        <w:spacing w:line="560" w:lineRule="exact"/>
        <w:jc w:val="center"/>
        <w:outlineLvl w:val="1"/>
        <w:rPr>
          <w:rFonts w:ascii="华文中宋" w:eastAsia="华文中宋" w:hAnsi="华文中宋"/>
          <w:b/>
          <w:sz w:val="32"/>
          <w:szCs w:val="32"/>
        </w:rPr>
      </w:pPr>
      <w:r>
        <w:rPr>
          <w:rFonts w:ascii="华文中宋" w:eastAsia="华文中宋" w:hAnsi="华文中宋" w:hint="eastAsia"/>
          <w:b/>
          <w:sz w:val="32"/>
          <w:szCs w:val="32"/>
        </w:rPr>
        <w:t>目</w:t>
      </w:r>
      <w:r>
        <w:rPr>
          <w:rFonts w:ascii="华文中宋" w:eastAsia="华文中宋" w:hAnsi="华文中宋"/>
          <w:b/>
          <w:sz w:val="32"/>
          <w:szCs w:val="32"/>
        </w:rPr>
        <w:t xml:space="preserve">  </w:t>
      </w:r>
      <w:r>
        <w:rPr>
          <w:rFonts w:ascii="华文中宋" w:eastAsia="华文中宋" w:hAnsi="华文中宋" w:hint="eastAsia"/>
          <w:b/>
          <w:sz w:val="32"/>
          <w:szCs w:val="32"/>
        </w:rPr>
        <w:t>录</w:t>
      </w:r>
    </w:p>
    <w:p w:rsidR="004275AE" w:rsidRDefault="00944EBB">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第一部分</w:t>
      </w:r>
      <w:r>
        <w:rPr>
          <w:rFonts w:ascii="黑体" w:eastAsia="黑体" w:hAnsi="黑体" w:hint="eastAsia"/>
          <w:sz w:val="32"/>
          <w:szCs w:val="32"/>
        </w:rPr>
        <w:t xml:space="preserve"> </w:t>
      </w:r>
      <w:r>
        <w:rPr>
          <w:rFonts w:ascii="黑体" w:eastAsia="黑体" w:hAnsi="黑体" w:hint="eastAsia"/>
          <w:sz w:val="32"/>
          <w:szCs w:val="32"/>
        </w:rPr>
        <w:t>塔什库尔干县供销社</w:t>
      </w:r>
      <w:r>
        <w:rPr>
          <w:rFonts w:ascii="黑体" w:eastAsia="黑体" w:hAnsi="黑体" w:hint="eastAsia"/>
          <w:sz w:val="32"/>
          <w:szCs w:val="32"/>
        </w:rPr>
        <w:t>单位概况</w:t>
      </w:r>
    </w:p>
    <w:p w:rsidR="004275AE" w:rsidRDefault="00944EBB">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一、主要职能、机构设置及人员情况</w:t>
      </w:r>
    </w:p>
    <w:p w:rsidR="004275AE" w:rsidRDefault="00944EBB">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二、</w:t>
      </w:r>
      <w:r>
        <w:rPr>
          <w:rFonts w:ascii="仿宋_GB2312" w:eastAsia="仿宋_GB2312" w:hint="eastAsia"/>
          <w:sz w:val="32"/>
          <w:szCs w:val="32"/>
        </w:rPr>
        <w:t>部门决算单位构成</w:t>
      </w:r>
    </w:p>
    <w:p w:rsidR="004275AE" w:rsidRDefault="00944EBB">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第二部分</w:t>
      </w:r>
      <w:r>
        <w:rPr>
          <w:rFonts w:ascii="黑体" w:eastAsia="黑体" w:hAnsi="黑体"/>
          <w:sz w:val="32"/>
          <w:szCs w:val="32"/>
        </w:rPr>
        <w:t xml:space="preserve"> </w:t>
      </w:r>
      <w:r>
        <w:rPr>
          <w:rFonts w:ascii="黑体" w:eastAsia="黑体" w:hAnsi="黑体" w:hint="eastAsia"/>
          <w:sz w:val="32"/>
          <w:szCs w:val="32"/>
        </w:rPr>
        <w:t>部门决算情况说明</w:t>
      </w:r>
    </w:p>
    <w:p w:rsidR="004275AE" w:rsidRDefault="00944EBB">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一、部门收支总体情况</w:t>
      </w:r>
    </w:p>
    <w:p w:rsidR="004275AE" w:rsidRDefault="00944EBB">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（一）部门收入支出决算总体情况说明</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七、其他重要事项的情况</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（二）国有资产收益征缴情况说明</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4275AE" w:rsidRDefault="00944EBB">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第三部分</w:t>
      </w:r>
      <w:r>
        <w:rPr>
          <w:rFonts w:ascii="黑体" w:eastAsia="黑体" w:hAnsi="黑体"/>
          <w:sz w:val="32"/>
          <w:szCs w:val="32"/>
        </w:rPr>
        <w:t xml:space="preserve"> </w:t>
      </w:r>
      <w:r>
        <w:rPr>
          <w:rFonts w:ascii="黑体" w:eastAsia="黑体" w:hAnsi="黑体" w:hint="eastAsia"/>
          <w:sz w:val="32"/>
          <w:szCs w:val="32"/>
        </w:rPr>
        <w:t>专业名词解释</w:t>
      </w:r>
    </w:p>
    <w:p w:rsidR="004275AE" w:rsidRDefault="00944EBB">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第四部分</w:t>
      </w:r>
      <w:r>
        <w:rPr>
          <w:rFonts w:ascii="黑体" w:eastAsia="黑体" w:hAnsi="黑体"/>
          <w:sz w:val="32"/>
          <w:szCs w:val="32"/>
        </w:rPr>
        <w:t xml:space="preserve"> </w:t>
      </w:r>
      <w:r>
        <w:rPr>
          <w:rFonts w:ascii="黑体" w:eastAsia="黑体" w:hAnsi="黑体" w:hint="eastAsia"/>
          <w:sz w:val="32"/>
          <w:szCs w:val="32"/>
        </w:rPr>
        <w:t>部门决算报表</w:t>
      </w:r>
    </w:p>
    <w:p w:rsidR="004275AE" w:rsidRDefault="00944EBB">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一、报表封面</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二、部门收支总体情况（</w:t>
      </w:r>
      <w:r>
        <w:rPr>
          <w:rFonts w:ascii="仿宋_GB2312" w:eastAsia="仿宋_GB2312"/>
          <w:sz w:val="32"/>
          <w:szCs w:val="32"/>
        </w:rPr>
        <w:t>11</w:t>
      </w:r>
      <w:r>
        <w:rPr>
          <w:rFonts w:ascii="仿宋_GB2312" w:eastAsia="仿宋_GB2312" w:hint="eastAsia"/>
          <w:sz w:val="32"/>
          <w:szCs w:val="32"/>
        </w:rPr>
        <w:t>张）：</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《收入支出决算表》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《项目收入支出决算表》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《行政事业类项目收入支出决算表》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《基本建设类项目收入支出决算表》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《支出决算明细表》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《基本支出决算明细表》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《项目支出决算明细表》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《财政专户管理资金收入支出决算表》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三、财政拨款收支情况（</w:t>
      </w:r>
      <w:r>
        <w:rPr>
          <w:rFonts w:ascii="仿宋_GB2312" w:eastAsia="仿宋_GB2312"/>
          <w:sz w:val="32"/>
          <w:szCs w:val="32"/>
        </w:rPr>
        <w:t>9</w:t>
      </w:r>
      <w:r>
        <w:rPr>
          <w:rFonts w:ascii="仿宋_GB2312" w:eastAsia="仿宋_GB2312" w:hint="eastAsia"/>
          <w:sz w:val="32"/>
          <w:szCs w:val="32"/>
        </w:rPr>
        <w:t>张）</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《一般公共预算财政拨款收入支出决算表》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《一般公共预算财政拨款支出决算明细表》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《一般公共预算财政拨款基本支出决算明细表》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《一般公共预算财政拨款项目支出决算明细表》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《政府性基金预算财政拨款收入支出决算表》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《政府性基金预算财政拨款支出决算明细表》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《政府性基金预算财政拨款基本支出决算明细表》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《政府性基金预算财政拨款项目支出决算明细表》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四、单位资产负责情况（</w:t>
      </w:r>
      <w:r>
        <w:rPr>
          <w:rFonts w:ascii="仿宋_GB2312" w:eastAsia="仿宋_GB2312"/>
          <w:sz w:val="32"/>
          <w:szCs w:val="32"/>
        </w:rPr>
        <w:t>1</w:t>
      </w:r>
      <w:r>
        <w:rPr>
          <w:rFonts w:ascii="仿宋_GB2312" w:eastAsia="仿宋_GB2312" w:hint="eastAsia"/>
          <w:sz w:val="32"/>
          <w:szCs w:val="32"/>
        </w:rPr>
        <w:t>张）：《资产负债简表》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五、部门决算附表（</w:t>
      </w:r>
      <w:r>
        <w:rPr>
          <w:rFonts w:ascii="仿宋_GB2312" w:eastAsia="仿宋_GB2312"/>
          <w:sz w:val="32"/>
          <w:szCs w:val="32"/>
        </w:rPr>
        <w:t>5</w:t>
      </w:r>
      <w:r>
        <w:rPr>
          <w:rFonts w:ascii="仿宋_GB2312" w:eastAsia="仿宋_GB2312" w:hint="eastAsia"/>
          <w:sz w:val="32"/>
          <w:szCs w:val="32"/>
        </w:rPr>
        <w:t>张）</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《资产情况表》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《国有资产收益征缴情况表》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《基本数字表》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《机构人员情况表》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《非税收入征缴情况表》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六、填报说明附表（</w:t>
      </w:r>
      <w:r>
        <w:rPr>
          <w:rFonts w:ascii="仿宋_GB2312" w:eastAsia="仿宋_GB2312"/>
          <w:sz w:val="32"/>
          <w:szCs w:val="32"/>
        </w:rPr>
        <w:t>2</w:t>
      </w:r>
      <w:r>
        <w:rPr>
          <w:rFonts w:ascii="仿宋_GB2312" w:eastAsia="仿宋_GB2312" w:hint="eastAsia"/>
          <w:sz w:val="32"/>
          <w:szCs w:val="32"/>
        </w:rPr>
        <w:t>张）</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《部门决算相关信息统计表》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《政府采购情况表》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七、“三公”经费支出情况</w:t>
      </w:r>
      <w:r>
        <w:rPr>
          <w:rFonts w:ascii="仿宋_GB2312" w:eastAsia="仿宋_GB2312"/>
          <w:sz w:val="32"/>
          <w:szCs w:val="32"/>
        </w:rPr>
        <w:t>(1</w:t>
      </w:r>
      <w:r>
        <w:rPr>
          <w:rFonts w:ascii="仿宋_GB2312" w:eastAsia="仿宋_GB2312" w:hint="eastAsia"/>
          <w:sz w:val="32"/>
          <w:szCs w:val="32"/>
        </w:rPr>
        <w:t>张</w:t>
      </w:r>
      <w:r>
        <w:rPr>
          <w:rFonts w:ascii="仿宋_GB2312" w:eastAsia="仿宋_GB2312"/>
          <w:sz w:val="32"/>
          <w:szCs w:val="32"/>
        </w:rPr>
        <w:t>)</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2017</w:t>
      </w:r>
      <w:r>
        <w:rPr>
          <w:rFonts w:ascii="仿宋_GB2312" w:eastAsia="仿宋_GB2312" w:hint="eastAsia"/>
          <w:sz w:val="32"/>
          <w:szCs w:val="32"/>
        </w:rPr>
        <w:t>年度一般公共预算“三公”经费支出情况表》</w:t>
      </w:r>
    </w:p>
    <w:p w:rsidR="004275AE" w:rsidRDefault="004275AE">
      <w:pPr>
        <w:spacing w:line="560" w:lineRule="exact"/>
        <w:rPr>
          <w:rFonts w:ascii="仿宋_GB2312" w:eastAsia="仿宋_GB2312"/>
          <w:spacing w:val="-6"/>
          <w:sz w:val="32"/>
          <w:szCs w:val="32"/>
        </w:rPr>
      </w:pPr>
    </w:p>
    <w:p w:rsidR="004275AE" w:rsidRDefault="00944EBB">
      <w:pPr>
        <w:spacing w:line="560" w:lineRule="exact"/>
        <w:jc w:val="center"/>
        <w:rPr>
          <w:rFonts w:ascii="黑体" w:eastAsia="黑体" w:hAnsi="黑体" w:cs="黑体"/>
          <w:spacing w:val="-6"/>
          <w:sz w:val="32"/>
          <w:szCs w:val="32"/>
        </w:rPr>
      </w:pPr>
      <w:r>
        <w:rPr>
          <w:rFonts w:ascii="黑体" w:eastAsia="黑体" w:hAnsi="黑体" w:cs="黑体" w:hint="eastAsia"/>
          <w:spacing w:val="-6"/>
          <w:sz w:val="32"/>
          <w:szCs w:val="32"/>
        </w:rPr>
        <w:t>第一部分</w:t>
      </w:r>
      <w:r>
        <w:rPr>
          <w:rFonts w:ascii="黑体" w:eastAsia="黑体" w:hAnsi="黑体" w:cs="黑体" w:hint="eastAsia"/>
          <w:spacing w:val="-6"/>
          <w:sz w:val="32"/>
          <w:szCs w:val="32"/>
        </w:rPr>
        <w:t xml:space="preserve"> </w:t>
      </w:r>
      <w:r>
        <w:rPr>
          <w:rFonts w:ascii="黑体" w:eastAsia="黑体" w:hAnsi="黑体" w:cs="黑体" w:hint="eastAsia"/>
          <w:spacing w:val="-6"/>
          <w:sz w:val="32"/>
          <w:szCs w:val="32"/>
        </w:rPr>
        <w:t>部门单位概况</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一、部门单位基本情况，包括：部门主要职能和机构设置情</w:t>
      </w:r>
      <w:r>
        <w:rPr>
          <w:rFonts w:ascii="仿宋_GB2312" w:eastAsia="仿宋_GB2312" w:hint="eastAsia"/>
          <w:sz w:val="32"/>
          <w:szCs w:val="32"/>
        </w:rPr>
        <w:lastRenderedPageBreak/>
        <w:t>况、年末编制情况、实有人数情况等。</w:t>
      </w:r>
    </w:p>
    <w:p w:rsidR="004275AE" w:rsidRDefault="00944EBB">
      <w:pPr>
        <w:widowControl/>
        <w:spacing w:line="560" w:lineRule="exact"/>
        <w:ind w:firstLineChars="200" w:firstLine="616"/>
        <w:rPr>
          <w:rFonts w:ascii="仿宋_GB2312" w:eastAsia="仿宋_GB2312"/>
          <w:spacing w:val="-6"/>
          <w:sz w:val="32"/>
          <w:szCs w:val="32"/>
        </w:rPr>
      </w:pPr>
      <w:r>
        <w:rPr>
          <w:rFonts w:ascii="仿宋_GB2312" w:eastAsia="仿宋_GB2312" w:hint="eastAsia"/>
          <w:spacing w:val="-6"/>
          <w:sz w:val="32"/>
          <w:szCs w:val="32"/>
        </w:rPr>
        <w:t>（一）主要职能</w:t>
      </w:r>
    </w:p>
    <w:p w:rsidR="004275AE" w:rsidRDefault="00944EBB">
      <w:pPr>
        <w:widowControl/>
        <w:spacing w:line="560" w:lineRule="exact"/>
        <w:ind w:firstLineChars="200" w:firstLine="616"/>
        <w:rPr>
          <w:rFonts w:ascii="仿宋_GB2312" w:eastAsia="仿宋_GB2312"/>
          <w:spacing w:val="-6"/>
          <w:sz w:val="32"/>
          <w:szCs w:val="32"/>
        </w:rPr>
      </w:pPr>
      <w:r>
        <w:rPr>
          <w:rFonts w:ascii="仿宋_GB2312" w:eastAsia="仿宋_GB2312" w:hint="eastAsia"/>
          <w:spacing w:val="-6"/>
          <w:sz w:val="32"/>
          <w:szCs w:val="32"/>
        </w:rPr>
        <w:t>塔什库尔干县供销社于</w:t>
      </w:r>
      <w:r>
        <w:rPr>
          <w:rFonts w:ascii="仿宋_GB2312" w:eastAsia="仿宋_GB2312"/>
          <w:spacing w:val="-6"/>
          <w:sz w:val="32"/>
          <w:szCs w:val="32"/>
        </w:rPr>
        <w:t>1950</w:t>
      </w:r>
      <w:r>
        <w:rPr>
          <w:rFonts w:ascii="仿宋_GB2312" w:eastAsia="仿宋_GB2312" w:hint="eastAsia"/>
          <w:spacing w:val="-6"/>
          <w:sz w:val="32"/>
          <w:szCs w:val="32"/>
        </w:rPr>
        <w:t>年建立、是我县最早成立的合作性质的经济实</w:t>
      </w:r>
      <w:r>
        <w:rPr>
          <w:rFonts w:ascii="仿宋_GB2312" w:eastAsia="仿宋_GB2312" w:hint="eastAsia"/>
          <w:spacing w:val="-6"/>
          <w:sz w:val="32"/>
          <w:szCs w:val="32"/>
        </w:rPr>
        <w:t>体、当时下辖基层供销社，诚农商贸有限责任公司，供销超市有限</w:t>
      </w:r>
      <w:r>
        <w:rPr>
          <w:rFonts w:ascii="仿宋_GB2312" w:eastAsia="仿宋_GB2312" w:hint="eastAsia"/>
          <w:spacing w:val="-6"/>
          <w:sz w:val="32"/>
          <w:szCs w:val="32"/>
        </w:rPr>
        <w:t>责任公司；</w:t>
      </w:r>
      <w:r>
        <w:rPr>
          <w:rFonts w:ascii="仿宋_GB2312" w:eastAsia="仿宋_GB2312" w:hint="eastAsia"/>
          <w:spacing w:val="-6"/>
          <w:sz w:val="32"/>
          <w:szCs w:val="32"/>
        </w:rPr>
        <w:t>60</w:t>
      </w:r>
      <w:r>
        <w:rPr>
          <w:rFonts w:ascii="仿宋_GB2312" w:eastAsia="仿宋_GB2312" w:hint="eastAsia"/>
          <w:spacing w:val="-6"/>
          <w:sz w:val="32"/>
          <w:szCs w:val="32"/>
        </w:rPr>
        <w:t>多年以来我社在不同时期充分发挥作用，为农牧民提供商贸服务，为塔</w:t>
      </w:r>
      <w:r>
        <w:rPr>
          <w:rFonts w:ascii="仿宋_GB2312" w:eastAsia="仿宋_GB2312" w:hint="eastAsia"/>
          <w:spacing w:val="-6"/>
          <w:sz w:val="32"/>
          <w:szCs w:val="32"/>
        </w:rPr>
        <w:t>什库尔干县的农村经济发展做出了贡献。</w:t>
      </w:r>
    </w:p>
    <w:p w:rsidR="004275AE" w:rsidRDefault="00944EBB">
      <w:pPr>
        <w:numPr>
          <w:ilvl w:val="0"/>
          <w:numId w:val="1"/>
        </w:numPr>
        <w:spacing w:line="560" w:lineRule="exact"/>
        <w:ind w:firstLineChars="200" w:firstLine="616"/>
        <w:rPr>
          <w:rFonts w:ascii="仿宋_GB2312" w:eastAsia="仿宋_GB2312"/>
          <w:spacing w:val="-6"/>
          <w:sz w:val="32"/>
          <w:szCs w:val="32"/>
        </w:rPr>
      </w:pPr>
      <w:r>
        <w:rPr>
          <w:rFonts w:ascii="仿宋_GB2312" w:eastAsia="仿宋_GB2312" w:hint="eastAsia"/>
          <w:spacing w:val="-6"/>
          <w:sz w:val="32"/>
          <w:szCs w:val="32"/>
        </w:rPr>
        <w:t>机构设置情况</w:t>
      </w:r>
    </w:p>
    <w:p w:rsidR="004275AE" w:rsidRDefault="00944EBB">
      <w:pPr>
        <w:spacing w:line="560" w:lineRule="exact"/>
        <w:rPr>
          <w:rFonts w:ascii="仿宋_GB2312" w:eastAsia="仿宋_GB2312"/>
          <w:sz w:val="32"/>
          <w:szCs w:val="32"/>
        </w:rPr>
      </w:pPr>
      <w:r>
        <w:rPr>
          <w:rFonts w:ascii="仿宋_GB2312" w:eastAsia="仿宋_GB2312" w:hint="eastAsia"/>
          <w:spacing w:val="-6"/>
          <w:sz w:val="32"/>
          <w:szCs w:val="32"/>
        </w:rPr>
        <w:t xml:space="preserve">     </w:t>
      </w:r>
      <w:r>
        <w:rPr>
          <w:rFonts w:ascii="仿宋_GB2312" w:eastAsia="仿宋_GB2312" w:hint="eastAsia"/>
          <w:spacing w:val="-6"/>
          <w:sz w:val="32"/>
          <w:szCs w:val="32"/>
        </w:rPr>
        <w:t>塔什库尔干县</w:t>
      </w:r>
      <w:r>
        <w:rPr>
          <w:rFonts w:ascii="仿宋_GB2312" w:eastAsia="仿宋_GB2312" w:hint="eastAsia"/>
          <w:spacing w:val="-6"/>
          <w:sz w:val="32"/>
          <w:szCs w:val="32"/>
        </w:rPr>
        <w:t>供销社</w:t>
      </w:r>
      <w:r>
        <w:rPr>
          <w:rFonts w:ascii="仿宋_GB2312" w:eastAsia="仿宋_GB2312" w:hint="eastAsia"/>
          <w:spacing w:val="-6"/>
          <w:sz w:val="32"/>
          <w:szCs w:val="32"/>
        </w:rPr>
        <w:t>单位性质为行政单位，全额拨款，执行会计制度为行政会计制度。独立编制机构</w:t>
      </w:r>
      <w:r>
        <w:rPr>
          <w:rFonts w:ascii="仿宋_GB2312" w:eastAsia="仿宋_GB2312"/>
          <w:spacing w:val="-6"/>
          <w:sz w:val="32"/>
          <w:szCs w:val="32"/>
        </w:rPr>
        <w:t>1</w:t>
      </w:r>
      <w:r>
        <w:rPr>
          <w:rFonts w:ascii="仿宋_GB2312" w:eastAsia="仿宋_GB2312" w:hint="eastAsia"/>
          <w:spacing w:val="-6"/>
          <w:sz w:val="32"/>
          <w:szCs w:val="32"/>
        </w:rPr>
        <w:t>个，单位内设内设</w:t>
      </w:r>
      <w:r>
        <w:rPr>
          <w:rFonts w:ascii="仿宋_GB2312" w:eastAsia="仿宋_GB2312"/>
          <w:spacing w:val="-6"/>
          <w:sz w:val="32"/>
          <w:szCs w:val="32"/>
        </w:rPr>
        <w:t>4</w:t>
      </w:r>
      <w:r>
        <w:rPr>
          <w:rFonts w:ascii="仿宋_GB2312" w:eastAsia="仿宋_GB2312" w:hint="eastAsia"/>
          <w:spacing w:val="-6"/>
          <w:sz w:val="32"/>
          <w:szCs w:val="32"/>
        </w:rPr>
        <w:t>个职能股室。独立编制机构与上年无变动。负责全县农村商品流</w:t>
      </w:r>
      <w:r>
        <w:rPr>
          <w:rFonts w:ascii="仿宋_GB2312" w:eastAsia="仿宋_GB2312" w:hint="eastAsia"/>
          <w:sz w:val="32"/>
          <w:szCs w:val="32"/>
        </w:rPr>
        <w:t>通，农村市场经济发展，下属各企业的监管工作。</w:t>
      </w:r>
    </w:p>
    <w:p w:rsidR="004275AE" w:rsidRDefault="00944EBB">
      <w:pPr>
        <w:numPr>
          <w:ilvl w:val="0"/>
          <w:numId w:val="1"/>
        </w:numPr>
        <w:spacing w:line="560" w:lineRule="exact"/>
        <w:ind w:firstLineChars="200" w:firstLine="640"/>
        <w:rPr>
          <w:rFonts w:ascii="仿宋_GB2312" w:eastAsia="仿宋_GB2312"/>
          <w:sz w:val="32"/>
          <w:szCs w:val="32"/>
        </w:rPr>
      </w:pPr>
      <w:r>
        <w:rPr>
          <w:rFonts w:ascii="仿宋_GB2312" w:eastAsia="仿宋_GB2312" w:hint="eastAsia"/>
          <w:sz w:val="32"/>
          <w:szCs w:val="32"/>
        </w:rPr>
        <w:t>年末编制及实有人数情况</w:t>
      </w:r>
    </w:p>
    <w:p w:rsidR="004275AE" w:rsidRDefault="00944EBB">
      <w:pPr>
        <w:spacing w:line="560" w:lineRule="exact"/>
        <w:rPr>
          <w:rFonts w:ascii="仿宋_GB2312" w:eastAsia="仿宋_GB2312"/>
          <w:sz w:val="32"/>
          <w:szCs w:val="32"/>
        </w:rPr>
      </w:pPr>
      <w:r>
        <w:rPr>
          <w:rFonts w:ascii="仿宋_GB2312" w:eastAsia="仿宋_GB2312" w:hint="eastAsia"/>
          <w:sz w:val="32"/>
          <w:szCs w:val="32"/>
        </w:rPr>
        <w:t xml:space="preserve">     </w:t>
      </w:r>
      <w:r>
        <w:rPr>
          <w:rFonts w:ascii="仿宋_GB2312" w:eastAsia="仿宋_GB2312" w:hint="eastAsia"/>
          <w:sz w:val="32"/>
          <w:szCs w:val="32"/>
        </w:rPr>
        <w:t>塔什库尔干县供销社编制人数</w:t>
      </w:r>
      <w:r>
        <w:rPr>
          <w:rFonts w:ascii="仿宋_GB2312" w:eastAsia="仿宋_GB2312" w:hint="eastAsia"/>
          <w:sz w:val="32"/>
          <w:szCs w:val="32"/>
        </w:rPr>
        <w:t>6</w:t>
      </w:r>
      <w:r>
        <w:rPr>
          <w:rFonts w:ascii="仿宋_GB2312" w:eastAsia="仿宋_GB2312" w:hint="eastAsia"/>
          <w:sz w:val="32"/>
          <w:szCs w:val="32"/>
        </w:rPr>
        <w:t>人</w:t>
      </w:r>
      <w:r>
        <w:rPr>
          <w:rFonts w:ascii="仿宋_GB2312" w:eastAsia="仿宋_GB2312" w:hint="eastAsia"/>
          <w:sz w:val="32"/>
          <w:szCs w:val="32"/>
        </w:rPr>
        <w:t>(</w:t>
      </w:r>
      <w:r>
        <w:rPr>
          <w:rFonts w:ascii="仿宋_GB2312" w:eastAsia="仿宋_GB2312" w:hint="eastAsia"/>
          <w:sz w:val="32"/>
          <w:szCs w:val="32"/>
        </w:rPr>
        <w:t>按照编委文件填报</w:t>
      </w:r>
      <w:r>
        <w:rPr>
          <w:rFonts w:ascii="仿宋_GB2312" w:eastAsia="仿宋_GB2312" w:hint="eastAsia"/>
          <w:sz w:val="32"/>
          <w:szCs w:val="32"/>
        </w:rPr>
        <w:t>)</w:t>
      </w:r>
      <w:r>
        <w:rPr>
          <w:rFonts w:ascii="仿宋_GB2312" w:eastAsia="仿宋_GB2312" w:hint="eastAsia"/>
          <w:sz w:val="32"/>
          <w:szCs w:val="32"/>
        </w:rPr>
        <w:t>，其中：行政人员编制</w:t>
      </w:r>
      <w:r>
        <w:rPr>
          <w:rFonts w:ascii="仿宋_GB2312" w:eastAsia="仿宋_GB2312" w:hint="eastAsia"/>
          <w:sz w:val="32"/>
          <w:szCs w:val="32"/>
        </w:rPr>
        <w:t>0</w:t>
      </w:r>
      <w:r>
        <w:rPr>
          <w:rFonts w:ascii="仿宋_GB2312" w:eastAsia="仿宋_GB2312" w:hint="eastAsia"/>
          <w:sz w:val="32"/>
          <w:szCs w:val="32"/>
        </w:rPr>
        <w:t>人，参照公务员管理的事业单位人员编制</w:t>
      </w:r>
      <w:r>
        <w:rPr>
          <w:rFonts w:ascii="仿宋_GB2312" w:eastAsia="仿宋_GB2312" w:hint="eastAsia"/>
          <w:sz w:val="32"/>
          <w:szCs w:val="32"/>
        </w:rPr>
        <w:t>0</w:t>
      </w:r>
      <w:r>
        <w:rPr>
          <w:rFonts w:ascii="仿宋_GB2312" w:eastAsia="仿宋_GB2312" w:hint="eastAsia"/>
          <w:sz w:val="32"/>
          <w:szCs w:val="32"/>
        </w:rPr>
        <w:t>人，全额拨款事业单位人员编制</w:t>
      </w:r>
      <w:r>
        <w:rPr>
          <w:rFonts w:ascii="仿宋_GB2312" w:eastAsia="仿宋_GB2312" w:hint="eastAsia"/>
          <w:sz w:val="32"/>
          <w:szCs w:val="32"/>
        </w:rPr>
        <w:t>6</w:t>
      </w:r>
      <w:r>
        <w:rPr>
          <w:rFonts w:ascii="仿宋_GB2312" w:eastAsia="仿宋_GB2312" w:hint="eastAsia"/>
          <w:sz w:val="32"/>
          <w:szCs w:val="32"/>
        </w:rPr>
        <w:t>人。实有在职人数</w:t>
      </w:r>
      <w:r>
        <w:rPr>
          <w:rFonts w:ascii="仿宋_GB2312" w:eastAsia="仿宋_GB2312" w:hint="eastAsia"/>
          <w:sz w:val="32"/>
          <w:szCs w:val="32"/>
        </w:rPr>
        <w:t>9</w:t>
      </w:r>
      <w:r>
        <w:rPr>
          <w:rFonts w:ascii="仿宋_GB2312" w:eastAsia="仿宋_GB2312" w:hint="eastAsia"/>
          <w:sz w:val="32"/>
          <w:szCs w:val="32"/>
        </w:rPr>
        <w:t>人，其中：行政在职</w:t>
      </w:r>
      <w:r>
        <w:rPr>
          <w:rFonts w:ascii="仿宋_GB2312" w:eastAsia="仿宋_GB2312" w:hint="eastAsia"/>
          <w:sz w:val="32"/>
          <w:szCs w:val="32"/>
        </w:rPr>
        <w:t xml:space="preserve"> 0</w:t>
      </w:r>
      <w:r>
        <w:rPr>
          <w:rFonts w:ascii="仿宋_GB2312" w:eastAsia="仿宋_GB2312" w:hint="eastAsia"/>
          <w:sz w:val="32"/>
          <w:szCs w:val="32"/>
        </w:rPr>
        <w:t>人，参照公务员管理的事业单位人员</w:t>
      </w:r>
      <w:r>
        <w:rPr>
          <w:rFonts w:ascii="仿宋_GB2312" w:eastAsia="仿宋_GB2312" w:hint="eastAsia"/>
          <w:sz w:val="32"/>
          <w:szCs w:val="32"/>
        </w:rPr>
        <w:t xml:space="preserve"> 0</w:t>
      </w:r>
      <w:r>
        <w:rPr>
          <w:rFonts w:ascii="仿宋_GB2312" w:eastAsia="仿宋_GB2312" w:hint="eastAsia"/>
          <w:sz w:val="32"/>
          <w:szCs w:val="32"/>
        </w:rPr>
        <w:t>人，事业在职</w:t>
      </w:r>
      <w:r>
        <w:rPr>
          <w:rFonts w:ascii="仿宋_GB2312" w:eastAsia="仿宋_GB2312" w:hint="eastAsia"/>
          <w:sz w:val="32"/>
          <w:szCs w:val="32"/>
        </w:rPr>
        <w:t xml:space="preserve"> 9</w:t>
      </w:r>
      <w:r>
        <w:rPr>
          <w:rFonts w:ascii="仿宋_GB2312" w:eastAsia="仿宋_GB2312" w:hint="eastAsia"/>
          <w:sz w:val="32"/>
          <w:szCs w:val="32"/>
        </w:rPr>
        <w:t>人，工勤在职人数</w:t>
      </w:r>
      <w:r>
        <w:rPr>
          <w:rFonts w:ascii="仿宋_GB2312" w:eastAsia="仿宋_GB2312" w:hint="eastAsia"/>
          <w:sz w:val="32"/>
          <w:szCs w:val="32"/>
        </w:rPr>
        <w:t>0</w:t>
      </w:r>
      <w:r>
        <w:rPr>
          <w:rFonts w:ascii="仿宋_GB2312" w:eastAsia="仿宋_GB2312" w:hint="eastAsia"/>
          <w:sz w:val="32"/>
          <w:szCs w:val="32"/>
        </w:rPr>
        <w:t>人。离退休人员</w:t>
      </w:r>
      <w:r>
        <w:rPr>
          <w:rFonts w:ascii="仿宋_GB2312" w:eastAsia="仿宋_GB2312" w:hint="eastAsia"/>
          <w:sz w:val="32"/>
          <w:szCs w:val="32"/>
        </w:rPr>
        <w:t xml:space="preserve"> 5</w:t>
      </w:r>
      <w:r>
        <w:rPr>
          <w:rFonts w:ascii="仿宋_GB2312" w:eastAsia="仿宋_GB2312" w:hint="eastAsia"/>
          <w:sz w:val="32"/>
          <w:szCs w:val="32"/>
        </w:rPr>
        <w:t>人，其中：退休人员</w:t>
      </w:r>
      <w:r>
        <w:rPr>
          <w:rFonts w:ascii="仿宋_GB2312" w:eastAsia="仿宋_GB2312" w:hint="eastAsia"/>
          <w:sz w:val="32"/>
          <w:szCs w:val="32"/>
        </w:rPr>
        <w:t xml:space="preserve"> 5</w:t>
      </w:r>
      <w:r>
        <w:rPr>
          <w:rFonts w:ascii="仿宋_GB2312" w:eastAsia="仿宋_GB2312" w:hint="eastAsia"/>
          <w:sz w:val="32"/>
          <w:szCs w:val="32"/>
        </w:rPr>
        <w:t>人。人员增减变动主要原因：</w:t>
      </w:r>
      <w:r>
        <w:rPr>
          <w:rFonts w:ascii="仿宋_GB2312" w:eastAsia="仿宋_GB2312" w:hint="eastAsia"/>
          <w:sz w:val="32"/>
          <w:szCs w:val="32"/>
        </w:rPr>
        <w:t>1</w:t>
      </w:r>
      <w:r>
        <w:rPr>
          <w:rFonts w:ascii="仿宋_GB2312" w:eastAsia="仿宋_GB2312" w:hint="eastAsia"/>
          <w:sz w:val="32"/>
          <w:szCs w:val="32"/>
        </w:rPr>
        <w:t>人调出。</w:t>
      </w:r>
    </w:p>
    <w:p w:rsidR="004275AE" w:rsidRDefault="00944EBB">
      <w:pPr>
        <w:spacing w:line="560" w:lineRule="exact"/>
        <w:ind w:firstLineChars="200" w:firstLine="616"/>
        <w:rPr>
          <w:rFonts w:ascii="仿宋_GB2312" w:eastAsia="仿宋_GB2312"/>
          <w:spacing w:val="-6"/>
          <w:sz w:val="32"/>
          <w:szCs w:val="32"/>
        </w:rPr>
      </w:pPr>
      <w:r>
        <w:rPr>
          <w:rFonts w:ascii="仿宋_GB2312" w:eastAsia="仿宋_GB2312" w:hint="eastAsia"/>
          <w:spacing w:val="-6"/>
          <w:sz w:val="32"/>
          <w:szCs w:val="32"/>
        </w:rPr>
        <w:t>二、部门决算单位构成。</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从</w:t>
      </w:r>
      <w:r>
        <w:rPr>
          <w:rFonts w:ascii="仿宋_GB2312" w:eastAsia="仿宋_GB2312"/>
          <w:sz w:val="32"/>
          <w:szCs w:val="32"/>
        </w:rPr>
        <w:t>2017</w:t>
      </w:r>
      <w:r>
        <w:rPr>
          <w:rFonts w:ascii="仿宋_GB2312" w:eastAsia="仿宋_GB2312" w:hint="eastAsia"/>
          <w:sz w:val="32"/>
          <w:szCs w:val="32"/>
        </w:rPr>
        <w:t>年度决算单位构成看，</w:t>
      </w:r>
      <w:r>
        <w:rPr>
          <w:rFonts w:ascii="仿宋_GB2312" w:eastAsia="仿宋_GB2312" w:hint="eastAsia"/>
          <w:spacing w:val="-6"/>
          <w:sz w:val="32"/>
          <w:szCs w:val="32"/>
        </w:rPr>
        <w:t>塔什库尔干县</w:t>
      </w:r>
      <w:r>
        <w:rPr>
          <w:rFonts w:ascii="仿宋_GB2312" w:eastAsia="仿宋_GB2312" w:hint="eastAsia"/>
          <w:sz w:val="32"/>
          <w:szCs w:val="32"/>
        </w:rPr>
        <w:t>供销社部门决算包括：</w:t>
      </w:r>
      <w:r>
        <w:rPr>
          <w:rFonts w:ascii="仿宋_GB2312" w:eastAsia="仿宋_GB2312" w:hint="eastAsia"/>
          <w:spacing w:val="-6"/>
          <w:sz w:val="32"/>
          <w:szCs w:val="32"/>
        </w:rPr>
        <w:t>塔什库尔干县</w:t>
      </w:r>
      <w:r>
        <w:rPr>
          <w:rFonts w:ascii="仿宋_GB2312" w:eastAsia="仿宋_GB2312" w:hint="eastAsia"/>
          <w:sz w:val="32"/>
          <w:szCs w:val="32"/>
        </w:rPr>
        <w:t>供销社部门本级决算单位。</w:t>
      </w:r>
    </w:p>
    <w:p w:rsidR="004275AE" w:rsidRDefault="00944EBB">
      <w:pPr>
        <w:spacing w:line="560" w:lineRule="exact"/>
        <w:ind w:firstLineChars="200" w:firstLine="616"/>
        <w:rPr>
          <w:rFonts w:ascii="仿宋_GB2312" w:eastAsia="仿宋_GB2312"/>
          <w:spacing w:val="-6"/>
          <w:sz w:val="32"/>
          <w:szCs w:val="32"/>
        </w:rPr>
      </w:pPr>
      <w:r>
        <w:rPr>
          <w:rFonts w:ascii="仿宋_GB2312" w:eastAsia="仿宋_GB2312" w:hint="eastAsia"/>
          <w:spacing w:val="-6"/>
          <w:sz w:val="32"/>
          <w:szCs w:val="32"/>
        </w:rPr>
        <w:lastRenderedPageBreak/>
        <w:t>纳入塔什库尔干县供销社</w:t>
      </w:r>
      <w:r>
        <w:rPr>
          <w:rFonts w:ascii="仿宋_GB2312" w:eastAsia="仿宋_GB2312"/>
          <w:spacing w:val="-6"/>
          <w:sz w:val="32"/>
          <w:szCs w:val="32"/>
        </w:rPr>
        <w:t>2017</w:t>
      </w:r>
      <w:r>
        <w:rPr>
          <w:rFonts w:ascii="仿宋_GB2312" w:eastAsia="仿宋_GB2312" w:hint="eastAsia"/>
          <w:spacing w:val="-6"/>
          <w:sz w:val="32"/>
          <w:szCs w:val="32"/>
        </w:rPr>
        <w:t>年部门决算编制范围的单位名单见下表：</w:t>
      </w:r>
    </w:p>
    <w:p w:rsidR="004275AE" w:rsidRDefault="004275AE">
      <w:pPr>
        <w:spacing w:line="560" w:lineRule="exact"/>
        <w:rPr>
          <w:rFonts w:ascii="仿宋_GB2312" w:eastAsia="仿宋_GB2312"/>
          <w:spacing w:val="-6"/>
          <w:sz w:val="32"/>
          <w:szCs w:val="32"/>
        </w:rPr>
      </w:pP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19"/>
        <w:gridCol w:w="3220"/>
        <w:gridCol w:w="2821"/>
      </w:tblGrid>
      <w:tr w:rsidR="004275AE">
        <w:trPr>
          <w:trHeight w:hRule="exact" w:val="510"/>
        </w:trPr>
        <w:tc>
          <w:tcPr>
            <w:tcW w:w="3019" w:type="dxa"/>
            <w:vAlign w:val="center"/>
          </w:tcPr>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序号</w:t>
            </w:r>
          </w:p>
        </w:tc>
        <w:tc>
          <w:tcPr>
            <w:tcW w:w="3220" w:type="dxa"/>
            <w:vAlign w:val="center"/>
          </w:tcPr>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单位名称</w:t>
            </w:r>
          </w:p>
        </w:tc>
        <w:tc>
          <w:tcPr>
            <w:tcW w:w="2821" w:type="dxa"/>
            <w:vAlign w:val="center"/>
          </w:tcPr>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备注</w:t>
            </w:r>
          </w:p>
        </w:tc>
      </w:tr>
      <w:tr w:rsidR="004275AE">
        <w:trPr>
          <w:trHeight w:hRule="exact" w:val="510"/>
        </w:trPr>
        <w:tc>
          <w:tcPr>
            <w:tcW w:w="3019" w:type="dxa"/>
            <w:vAlign w:val="center"/>
          </w:tcPr>
          <w:p w:rsidR="004275AE" w:rsidRDefault="00944EBB">
            <w:pPr>
              <w:spacing w:line="560" w:lineRule="exact"/>
              <w:ind w:firstLineChars="200" w:firstLine="640"/>
              <w:rPr>
                <w:rFonts w:ascii="仿宋_GB2312" w:eastAsia="仿宋_GB2312"/>
                <w:sz w:val="32"/>
                <w:szCs w:val="32"/>
              </w:rPr>
            </w:pPr>
            <w:r>
              <w:rPr>
                <w:rFonts w:ascii="仿宋_GB2312" w:eastAsia="仿宋_GB2312"/>
                <w:sz w:val="32"/>
                <w:szCs w:val="32"/>
              </w:rPr>
              <w:t>1</w:t>
            </w:r>
          </w:p>
        </w:tc>
        <w:tc>
          <w:tcPr>
            <w:tcW w:w="3220" w:type="dxa"/>
            <w:vAlign w:val="center"/>
          </w:tcPr>
          <w:p w:rsidR="004275AE" w:rsidRDefault="00944EBB">
            <w:pPr>
              <w:spacing w:line="560" w:lineRule="exact"/>
              <w:rPr>
                <w:rFonts w:ascii="仿宋_GB2312" w:eastAsia="仿宋_GB2312"/>
                <w:sz w:val="32"/>
                <w:szCs w:val="32"/>
              </w:rPr>
            </w:pPr>
            <w:r>
              <w:rPr>
                <w:rFonts w:ascii="仿宋_GB2312" w:eastAsia="仿宋_GB2312" w:hint="eastAsia"/>
                <w:sz w:val="32"/>
                <w:szCs w:val="32"/>
              </w:rPr>
              <w:t>塔什库尔干县供销社</w:t>
            </w:r>
          </w:p>
        </w:tc>
        <w:tc>
          <w:tcPr>
            <w:tcW w:w="2821" w:type="dxa"/>
            <w:vAlign w:val="center"/>
          </w:tcPr>
          <w:p w:rsidR="004275AE" w:rsidRDefault="004275AE">
            <w:pPr>
              <w:spacing w:line="560" w:lineRule="exact"/>
              <w:ind w:firstLineChars="200" w:firstLine="640"/>
              <w:rPr>
                <w:rFonts w:ascii="仿宋_GB2312" w:eastAsia="仿宋_GB2312"/>
                <w:sz w:val="32"/>
                <w:szCs w:val="32"/>
              </w:rPr>
            </w:pPr>
          </w:p>
        </w:tc>
      </w:tr>
    </w:tbl>
    <w:p w:rsidR="004275AE" w:rsidRDefault="004275AE">
      <w:pPr>
        <w:spacing w:line="560" w:lineRule="exact"/>
        <w:rPr>
          <w:rFonts w:ascii="仿宋_GB2312" w:eastAsia="仿宋_GB2312"/>
          <w:b/>
          <w:sz w:val="32"/>
          <w:szCs w:val="32"/>
        </w:rPr>
      </w:pPr>
    </w:p>
    <w:p w:rsidR="004275AE" w:rsidRDefault="00944EBB">
      <w:pPr>
        <w:spacing w:line="560" w:lineRule="exact"/>
        <w:ind w:firstLine="627"/>
        <w:jc w:val="center"/>
        <w:rPr>
          <w:rFonts w:ascii="黑体" w:eastAsia="黑体" w:hAnsi="黑体"/>
          <w:sz w:val="32"/>
          <w:szCs w:val="32"/>
        </w:rPr>
      </w:pPr>
      <w:r>
        <w:rPr>
          <w:rFonts w:ascii="黑体" w:eastAsia="黑体" w:hAnsi="黑体" w:hint="eastAsia"/>
          <w:sz w:val="32"/>
          <w:szCs w:val="32"/>
        </w:rPr>
        <w:t>第二部分</w:t>
      </w:r>
      <w:r>
        <w:rPr>
          <w:rFonts w:ascii="黑体" w:eastAsia="黑体" w:hAnsi="黑体"/>
          <w:sz w:val="32"/>
          <w:szCs w:val="32"/>
        </w:rPr>
        <w:t xml:space="preserve"> </w:t>
      </w:r>
      <w:r>
        <w:rPr>
          <w:rFonts w:ascii="黑体" w:eastAsia="黑体" w:hAnsi="黑体" w:hint="eastAsia"/>
          <w:sz w:val="32"/>
          <w:szCs w:val="32"/>
        </w:rPr>
        <w:t>部门决算情况说明</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4275AE" w:rsidRDefault="00944EBB">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年度收入</w:t>
      </w:r>
      <w:r>
        <w:rPr>
          <w:rFonts w:ascii="仿宋_GB2312" w:eastAsia="仿宋_GB2312"/>
          <w:sz w:val="32"/>
          <w:szCs w:val="32"/>
        </w:rPr>
        <w:t>164.05</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与上年相比，增加</w:t>
      </w:r>
      <w:r>
        <w:rPr>
          <w:rFonts w:ascii="仿宋_GB2312" w:eastAsia="仿宋_GB2312"/>
          <w:sz w:val="32"/>
          <w:szCs w:val="32"/>
        </w:rPr>
        <w:t>5.</w:t>
      </w:r>
      <w:r>
        <w:rPr>
          <w:rFonts w:ascii="仿宋_GB2312" w:eastAsia="仿宋_GB2312" w:hint="eastAsia"/>
          <w:sz w:val="32"/>
          <w:szCs w:val="32"/>
        </w:rPr>
        <w:t>4</w:t>
      </w:r>
      <w:r>
        <w:rPr>
          <w:rFonts w:ascii="仿宋_GB2312" w:eastAsia="仿宋_GB2312"/>
          <w:sz w:val="32"/>
          <w:szCs w:val="32"/>
        </w:rPr>
        <w:t>4</w:t>
      </w:r>
      <w:r>
        <w:rPr>
          <w:rFonts w:ascii="仿宋_GB2312" w:eastAsia="仿宋_GB2312" w:hint="eastAsia"/>
          <w:sz w:val="32"/>
          <w:szCs w:val="32"/>
        </w:rPr>
        <w:t>万元，增长</w:t>
      </w:r>
      <w:r>
        <w:rPr>
          <w:rFonts w:ascii="仿宋_GB2312" w:eastAsia="仿宋_GB2312"/>
          <w:sz w:val="32"/>
          <w:szCs w:val="32"/>
        </w:rPr>
        <w:t>3.43%</w:t>
      </w:r>
      <w:r>
        <w:rPr>
          <w:rFonts w:ascii="仿宋_GB2312" w:eastAsia="仿宋_GB2312" w:hint="eastAsia"/>
          <w:sz w:val="32"/>
          <w:szCs w:val="32"/>
        </w:rPr>
        <w:t>，支出</w:t>
      </w:r>
      <w:r>
        <w:rPr>
          <w:rFonts w:ascii="仿宋_GB2312" w:eastAsia="仿宋_GB2312"/>
          <w:sz w:val="32"/>
          <w:szCs w:val="32"/>
        </w:rPr>
        <w:t>164.05</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与上年相比，增加</w:t>
      </w:r>
      <w:r>
        <w:rPr>
          <w:rFonts w:ascii="仿宋_GB2312" w:eastAsia="仿宋_GB2312"/>
          <w:sz w:val="32"/>
          <w:szCs w:val="32"/>
        </w:rPr>
        <w:t>5.</w:t>
      </w:r>
      <w:r>
        <w:rPr>
          <w:rFonts w:ascii="仿宋_GB2312" w:eastAsia="仿宋_GB2312" w:hint="eastAsia"/>
          <w:sz w:val="32"/>
          <w:szCs w:val="32"/>
        </w:rPr>
        <w:t>4</w:t>
      </w:r>
      <w:r>
        <w:rPr>
          <w:rFonts w:ascii="仿宋_GB2312" w:eastAsia="仿宋_GB2312"/>
          <w:sz w:val="32"/>
          <w:szCs w:val="32"/>
        </w:rPr>
        <w:t>4</w:t>
      </w:r>
      <w:r>
        <w:rPr>
          <w:rFonts w:ascii="仿宋_GB2312" w:eastAsia="仿宋_GB2312" w:hint="eastAsia"/>
          <w:sz w:val="32"/>
          <w:szCs w:val="32"/>
        </w:rPr>
        <w:t>万元，增长</w:t>
      </w:r>
      <w:r>
        <w:rPr>
          <w:rFonts w:ascii="仿宋_GB2312" w:eastAsia="仿宋_GB2312"/>
          <w:sz w:val="32"/>
          <w:szCs w:val="32"/>
        </w:rPr>
        <w:t>3.43%</w:t>
      </w:r>
      <w:r>
        <w:rPr>
          <w:rFonts w:ascii="仿宋_GB2312" w:eastAsia="仿宋_GB2312" w:hint="eastAsia"/>
          <w:sz w:val="32"/>
          <w:szCs w:val="32"/>
        </w:rPr>
        <w:t>。</w:t>
      </w:r>
      <w:r>
        <w:rPr>
          <w:rFonts w:ascii="仿宋_GB2312" w:eastAsia="仿宋_GB2312" w:hint="eastAsia"/>
          <w:sz w:val="32"/>
          <w:szCs w:val="32"/>
        </w:rPr>
        <w:t>结余</w:t>
      </w:r>
      <w:r>
        <w:rPr>
          <w:rFonts w:ascii="仿宋_GB2312" w:eastAsia="仿宋_GB2312" w:hint="eastAsia"/>
          <w:sz w:val="32"/>
          <w:szCs w:val="32"/>
        </w:rPr>
        <w:t>0</w:t>
      </w:r>
      <w:r>
        <w:rPr>
          <w:rFonts w:ascii="仿宋_GB2312" w:eastAsia="仿宋_GB2312" w:hint="eastAsia"/>
          <w:sz w:val="32"/>
          <w:szCs w:val="32"/>
        </w:rPr>
        <w:t>万元，与上年相比，增加（减少）</w:t>
      </w:r>
      <w:r>
        <w:rPr>
          <w:rFonts w:ascii="仿宋_GB2312" w:eastAsia="仿宋_GB2312" w:hint="eastAsia"/>
          <w:sz w:val="32"/>
          <w:szCs w:val="32"/>
        </w:rPr>
        <w:t>0</w:t>
      </w:r>
      <w:r>
        <w:rPr>
          <w:rFonts w:ascii="仿宋_GB2312" w:eastAsia="仿宋_GB2312" w:hint="eastAsia"/>
          <w:sz w:val="32"/>
          <w:szCs w:val="32"/>
        </w:rPr>
        <w:t>万元，增长（降低）</w:t>
      </w:r>
      <w:r>
        <w:rPr>
          <w:rFonts w:ascii="仿宋_GB2312" w:eastAsia="仿宋_GB2312" w:hint="eastAsia"/>
          <w:sz w:val="32"/>
          <w:szCs w:val="32"/>
        </w:rPr>
        <w:t>0%</w:t>
      </w:r>
      <w:r>
        <w:rPr>
          <w:rFonts w:ascii="仿宋_GB2312" w:eastAsia="仿宋_GB2312" w:hint="eastAsia"/>
          <w:sz w:val="32"/>
          <w:szCs w:val="32"/>
        </w:rPr>
        <w:t>，增加的主要原因是：</w:t>
      </w:r>
      <w:r>
        <w:rPr>
          <w:rFonts w:ascii="仿宋_GB2312" w:eastAsia="仿宋_GB2312" w:hint="eastAsia"/>
          <w:sz w:val="32"/>
          <w:szCs w:val="32"/>
        </w:rPr>
        <w:t>人员经费增加</w:t>
      </w:r>
      <w:r>
        <w:rPr>
          <w:rFonts w:ascii="仿宋_GB2312" w:eastAsia="仿宋_GB2312" w:hint="eastAsia"/>
          <w:sz w:val="32"/>
          <w:szCs w:val="32"/>
        </w:rPr>
        <w:t>。</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hint="eastAsia"/>
          <w:sz w:val="32"/>
          <w:szCs w:val="32"/>
        </w:rPr>
        <w:t>：</w:t>
      </w:r>
      <w:r>
        <w:rPr>
          <w:rFonts w:ascii="仿宋_GB2312" w:eastAsia="仿宋_GB2312" w:hint="eastAsia"/>
          <w:sz w:val="32"/>
          <w:szCs w:val="32"/>
        </w:rPr>
        <w:t>2017</w:t>
      </w:r>
      <w:r>
        <w:rPr>
          <w:rFonts w:ascii="仿宋_GB2312" w:eastAsia="仿宋_GB2312" w:hint="eastAsia"/>
          <w:sz w:val="32"/>
          <w:szCs w:val="32"/>
        </w:rPr>
        <w:t>年</w:t>
      </w:r>
      <w:r>
        <w:rPr>
          <w:rFonts w:ascii="仿宋_GB2312" w:eastAsia="仿宋_GB2312" w:hint="eastAsia"/>
          <w:sz w:val="32"/>
          <w:szCs w:val="32"/>
        </w:rPr>
        <w:t>年初预算数</w:t>
      </w:r>
      <w:r>
        <w:rPr>
          <w:rFonts w:ascii="仿宋_GB2312" w:eastAsia="仿宋_GB2312"/>
          <w:sz w:val="32"/>
          <w:szCs w:val="32"/>
        </w:rPr>
        <w:t>181.30</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年度收入</w:t>
      </w:r>
      <w:r>
        <w:rPr>
          <w:rFonts w:ascii="仿宋_GB2312" w:eastAsia="仿宋_GB2312"/>
          <w:sz w:val="32"/>
          <w:szCs w:val="32"/>
        </w:rPr>
        <w:t>164.05</w:t>
      </w:r>
      <w:r>
        <w:rPr>
          <w:rFonts w:ascii="仿宋_GB2312" w:eastAsia="仿宋_GB2312" w:hint="eastAsia"/>
          <w:sz w:val="32"/>
          <w:szCs w:val="32"/>
        </w:rPr>
        <w:t>万元，与预算相比，减少</w:t>
      </w:r>
      <w:r>
        <w:rPr>
          <w:rFonts w:ascii="仿宋_GB2312" w:eastAsia="仿宋_GB2312"/>
          <w:sz w:val="32"/>
          <w:szCs w:val="32"/>
        </w:rPr>
        <w:t>17.25</w:t>
      </w:r>
      <w:r>
        <w:rPr>
          <w:rFonts w:ascii="仿宋_GB2312" w:eastAsia="仿宋_GB2312" w:hint="eastAsia"/>
          <w:sz w:val="32"/>
          <w:szCs w:val="32"/>
        </w:rPr>
        <w:t>万元，降低</w:t>
      </w:r>
      <w:r>
        <w:rPr>
          <w:rFonts w:ascii="仿宋_GB2312" w:eastAsia="仿宋_GB2312" w:hint="eastAsia"/>
          <w:sz w:val="32"/>
          <w:szCs w:val="32"/>
        </w:rPr>
        <w:t>9.51</w:t>
      </w:r>
      <w:r>
        <w:rPr>
          <w:rFonts w:ascii="仿宋_GB2312" w:eastAsia="仿宋_GB2312"/>
          <w:sz w:val="32"/>
          <w:szCs w:val="32"/>
        </w:rPr>
        <w:t>%</w:t>
      </w:r>
      <w:r>
        <w:rPr>
          <w:rFonts w:ascii="仿宋_GB2312" w:eastAsia="仿宋_GB2312" w:hint="eastAsia"/>
          <w:sz w:val="32"/>
          <w:szCs w:val="32"/>
        </w:rPr>
        <w:t>，</w:t>
      </w:r>
      <w:r>
        <w:rPr>
          <w:rFonts w:ascii="仿宋_GB2312" w:eastAsia="仿宋_GB2312" w:hint="eastAsia"/>
          <w:sz w:val="32"/>
          <w:szCs w:val="32"/>
        </w:rPr>
        <w:t>支出</w:t>
      </w:r>
      <w:r>
        <w:rPr>
          <w:rFonts w:ascii="仿宋_GB2312" w:eastAsia="仿宋_GB2312"/>
          <w:sz w:val="32"/>
          <w:szCs w:val="32"/>
        </w:rPr>
        <w:t>164.05</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与预算相比，减少</w:t>
      </w:r>
      <w:r>
        <w:rPr>
          <w:rFonts w:ascii="仿宋_GB2312" w:eastAsia="仿宋_GB2312"/>
          <w:sz w:val="32"/>
          <w:szCs w:val="32"/>
        </w:rPr>
        <w:t>17.25</w:t>
      </w:r>
      <w:r>
        <w:rPr>
          <w:rFonts w:ascii="仿宋_GB2312" w:eastAsia="仿宋_GB2312" w:hint="eastAsia"/>
          <w:sz w:val="32"/>
          <w:szCs w:val="32"/>
        </w:rPr>
        <w:t>万元，降低</w:t>
      </w:r>
      <w:r>
        <w:rPr>
          <w:rFonts w:ascii="仿宋_GB2312" w:eastAsia="仿宋_GB2312" w:hint="eastAsia"/>
          <w:sz w:val="32"/>
          <w:szCs w:val="32"/>
        </w:rPr>
        <w:t>9.51</w:t>
      </w:r>
      <w:r>
        <w:rPr>
          <w:rFonts w:ascii="仿宋_GB2312" w:eastAsia="仿宋_GB2312"/>
          <w:sz w:val="32"/>
          <w:szCs w:val="32"/>
        </w:rPr>
        <w:t>%</w:t>
      </w:r>
      <w:r>
        <w:rPr>
          <w:rFonts w:ascii="仿宋_GB2312" w:eastAsia="仿宋_GB2312" w:hint="eastAsia"/>
          <w:sz w:val="32"/>
          <w:szCs w:val="32"/>
        </w:rPr>
        <w:t>。</w:t>
      </w:r>
      <w:r>
        <w:rPr>
          <w:rFonts w:ascii="仿宋_GB2312" w:eastAsia="仿宋_GB2312" w:hint="eastAsia"/>
          <w:sz w:val="32"/>
          <w:szCs w:val="32"/>
        </w:rPr>
        <w:t>减少的</w:t>
      </w:r>
      <w:r>
        <w:rPr>
          <w:rFonts w:ascii="仿宋_GB2312" w:eastAsia="仿宋_GB2312" w:hint="eastAsia"/>
          <w:sz w:val="32"/>
          <w:szCs w:val="32"/>
        </w:rPr>
        <w:t>主要原因是</w:t>
      </w:r>
      <w:r>
        <w:rPr>
          <w:rFonts w:ascii="仿宋_GB2312" w:eastAsia="仿宋_GB2312" w:hint="eastAsia"/>
          <w:sz w:val="32"/>
          <w:szCs w:val="32"/>
        </w:rPr>
        <w:t>:2</w:t>
      </w:r>
      <w:r>
        <w:rPr>
          <w:rFonts w:ascii="仿宋_GB2312" w:eastAsia="仿宋_GB2312" w:hint="eastAsia"/>
          <w:sz w:val="32"/>
          <w:szCs w:val="32"/>
        </w:rPr>
        <w:t>人退休导致人员经费减少</w:t>
      </w:r>
      <w:r>
        <w:rPr>
          <w:rFonts w:ascii="仿宋_GB2312" w:eastAsia="仿宋_GB2312" w:hint="eastAsia"/>
          <w:sz w:val="32"/>
          <w:szCs w:val="32"/>
        </w:rPr>
        <w:t>。</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rPr>
        <w:t>:</w:t>
      </w:r>
      <w:r>
        <w:rPr>
          <w:rFonts w:ascii="仿宋_GB2312" w:eastAsia="仿宋_GB2312" w:hAnsi="Calibri" w:hint="eastAsia"/>
          <w:sz w:val="32"/>
          <w:szCs w:val="32"/>
        </w:rPr>
        <w:t>无。</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（二）</w:t>
      </w:r>
      <w:r>
        <w:rPr>
          <w:rFonts w:ascii="仿宋_GB2312" w:eastAsia="仿宋_GB2312" w:hint="eastAsia"/>
          <w:sz w:val="32"/>
          <w:szCs w:val="32"/>
        </w:rPr>
        <w:t>部门</w:t>
      </w:r>
      <w:r>
        <w:rPr>
          <w:rFonts w:ascii="仿宋_GB2312" w:eastAsia="仿宋_GB2312" w:hint="eastAsia"/>
          <w:sz w:val="32"/>
          <w:szCs w:val="32"/>
        </w:rPr>
        <w:t>收入总体情况说明</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本年收入合计</w:t>
      </w:r>
      <w:r>
        <w:rPr>
          <w:rFonts w:ascii="仿宋_GB2312" w:eastAsia="仿宋_GB2312"/>
          <w:sz w:val="32"/>
          <w:szCs w:val="32"/>
        </w:rPr>
        <w:t>164.05</w:t>
      </w:r>
      <w:r>
        <w:rPr>
          <w:rFonts w:ascii="仿宋_GB2312" w:eastAsia="仿宋_GB2312" w:hint="eastAsia"/>
          <w:sz w:val="32"/>
          <w:szCs w:val="32"/>
        </w:rPr>
        <w:t>万元，</w:t>
      </w:r>
      <w:r>
        <w:rPr>
          <w:rFonts w:ascii="仿宋_GB2312" w:eastAsia="仿宋_GB2312" w:hint="eastAsia"/>
          <w:sz w:val="32"/>
          <w:szCs w:val="32"/>
        </w:rPr>
        <w:t>其中：财政拨款收入</w:t>
      </w:r>
      <w:r>
        <w:rPr>
          <w:rFonts w:ascii="仿宋_GB2312" w:eastAsia="仿宋_GB2312" w:hint="eastAsia"/>
          <w:sz w:val="32"/>
          <w:szCs w:val="32"/>
        </w:rPr>
        <w:t>164.05</w:t>
      </w:r>
      <w:r>
        <w:rPr>
          <w:rFonts w:ascii="仿宋_GB2312" w:eastAsia="仿宋_GB2312" w:hint="eastAsia"/>
          <w:sz w:val="32"/>
          <w:szCs w:val="32"/>
        </w:rPr>
        <w:t>万元，占</w:t>
      </w:r>
      <w:r>
        <w:rPr>
          <w:rFonts w:ascii="仿宋_GB2312" w:eastAsia="仿宋_GB2312" w:hint="eastAsia"/>
          <w:sz w:val="32"/>
          <w:szCs w:val="32"/>
        </w:rPr>
        <w:t>100%</w:t>
      </w:r>
      <w:r>
        <w:rPr>
          <w:rFonts w:ascii="仿宋_GB2312" w:eastAsia="仿宋_GB2312" w:hint="eastAsia"/>
          <w:sz w:val="32"/>
          <w:szCs w:val="32"/>
        </w:rPr>
        <w:t>；</w:t>
      </w:r>
      <w:r>
        <w:rPr>
          <w:rFonts w:ascii="仿宋_GB2312" w:eastAsia="仿宋_GB2312" w:hint="eastAsia"/>
          <w:sz w:val="32"/>
          <w:szCs w:val="32"/>
        </w:rPr>
        <w:t>上级补助收入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；事业收入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；附属单位缴款</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w:t>
      </w:r>
      <w:r>
        <w:rPr>
          <w:rFonts w:ascii="仿宋_GB2312" w:eastAsia="仿宋_GB2312" w:hint="eastAsia"/>
          <w:sz w:val="32"/>
          <w:szCs w:val="32"/>
        </w:rPr>
        <w:lastRenderedPageBreak/>
        <w:t>其他收入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w:t>
      </w:r>
      <w:r>
        <w:rPr>
          <w:rFonts w:ascii="仿宋_GB2312" w:eastAsia="仿宋_GB2312" w:hint="eastAsia"/>
          <w:sz w:val="32"/>
          <w:szCs w:val="32"/>
        </w:rPr>
        <w:t>增加的主要原因是：</w:t>
      </w:r>
      <w:r>
        <w:rPr>
          <w:rFonts w:ascii="仿宋_GB2312" w:eastAsia="仿宋_GB2312" w:hint="eastAsia"/>
          <w:sz w:val="32"/>
          <w:szCs w:val="32"/>
        </w:rPr>
        <w:t>人员经费增加</w:t>
      </w:r>
      <w:r>
        <w:rPr>
          <w:rFonts w:ascii="仿宋_GB2312" w:eastAsia="仿宋_GB2312" w:hint="eastAsia"/>
          <w:sz w:val="32"/>
          <w:szCs w:val="32"/>
        </w:rPr>
        <w:t>。</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hint="eastAsia"/>
          <w:sz w:val="32"/>
          <w:szCs w:val="32"/>
        </w:rPr>
        <w:t>：</w:t>
      </w:r>
      <w:r>
        <w:rPr>
          <w:rFonts w:ascii="仿宋_GB2312" w:eastAsia="仿宋_GB2312" w:hint="eastAsia"/>
          <w:sz w:val="32"/>
          <w:szCs w:val="32"/>
        </w:rPr>
        <w:t>2017</w:t>
      </w:r>
      <w:r>
        <w:rPr>
          <w:rFonts w:ascii="仿宋_GB2312" w:eastAsia="仿宋_GB2312" w:hint="eastAsia"/>
          <w:sz w:val="32"/>
          <w:szCs w:val="32"/>
        </w:rPr>
        <w:t>年</w:t>
      </w:r>
      <w:r>
        <w:rPr>
          <w:rFonts w:ascii="仿宋_GB2312" w:eastAsia="仿宋_GB2312" w:hint="eastAsia"/>
          <w:sz w:val="32"/>
          <w:szCs w:val="32"/>
        </w:rPr>
        <w:t>年初预算数</w:t>
      </w:r>
      <w:r>
        <w:rPr>
          <w:rFonts w:ascii="仿宋_GB2312" w:eastAsia="仿宋_GB2312"/>
          <w:sz w:val="32"/>
          <w:szCs w:val="32"/>
        </w:rPr>
        <w:t>181.30</w:t>
      </w:r>
      <w:r>
        <w:rPr>
          <w:rFonts w:ascii="仿宋_GB2312" w:eastAsia="仿宋_GB2312" w:hint="eastAsia"/>
          <w:sz w:val="32"/>
          <w:szCs w:val="32"/>
        </w:rPr>
        <w:t>万元，本年收入合计</w:t>
      </w:r>
      <w:r>
        <w:rPr>
          <w:rFonts w:ascii="仿宋_GB2312" w:eastAsia="仿宋_GB2312"/>
          <w:sz w:val="32"/>
          <w:szCs w:val="32"/>
        </w:rPr>
        <w:t>164.05</w:t>
      </w:r>
      <w:r>
        <w:rPr>
          <w:rFonts w:ascii="仿宋_GB2312" w:eastAsia="仿宋_GB2312" w:hint="eastAsia"/>
          <w:sz w:val="32"/>
          <w:szCs w:val="32"/>
        </w:rPr>
        <w:t>万元，与预算相比，减少</w:t>
      </w:r>
      <w:r>
        <w:rPr>
          <w:rFonts w:ascii="仿宋_GB2312" w:eastAsia="仿宋_GB2312"/>
          <w:sz w:val="32"/>
          <w:szCs w:val="32"/>
        </w:rPr>
        <w:t>17.25</w:t>
      </w:r>
      <w:r>
        <w:rPr>
          <w:rFonts w:ascii="仿宋_GB2312" w:eastAsia="仿宋_GB2312" w:hint="eastAsia"/>
          <w:sz w:val="32"/>
          <w:szCs w:val="32"/>
        </w:rPr>
        <w:t>万元，降低</w:t>
      </w:r>
      <w:r>
        <w:rPr>
          <w:rFonts w:ascii="仿宋_GB2312" w:eastAsia="仿宋_GB2312" w:hint="eastAsia"/>
          <w:sz w:val="32"/>
          <w:szCs w:val="32"/>
        </w:rPr>
        <w:t>9.51</w:t>
      </w:r>
      <w:r>
        <w:rPr>
          <w:rFonts w:ascii="仿宋_GB2312" w:eastAsia="仿宋_GB2312"/>
          <w:sz w:val="32"/>
          <w:szCs w:val="32"/>
        </w:rPr>
        <w:t>%</w:t>
      </w:r>
      <w:r>
        <w:rPr>
          <w:rFonts w:ascii="仿宋_GB2312" w:eastAsia="仿宋_GB2312" w:hint="eastAsia"/>
          <w:sz w:val="32"/>
          <w:szCs w:val="32"/>
        </w:rPr>
        <w:t>。</w:t>
      </w:r>
      <w:r>
        <w:rPr>
          <w:rFonts w:ascii="仿宋_GB2312" w:eastAsia="仿宋_GB2312" w:hint="eastAsia"/>
          <w:sz w:val="32"/>
          <w:szCs w:val="32"/>
        </w:rPr>
        <w:t>减少的</w:t>
      </w:r>
      <w:r>
        <w:rPr>
          <w:rFonts w:ascii="仿宋_GB2312" w:eastAsia="仿宋_GB2312" w:hint="eastAsia"/>
          <w:sz w:val="32"/>
          <w:szCs w:val="32"/>
        </w:rPr>
        <w:t>主要原因是</w:t>
      </w:r>
      <w:r>
        <w:rPr>
          <w:rFonts w:ascii="仿宋_GB2312" w:eastAsia="仿宋_GB2312" w:hint="eastAsia"/>
          <w:sz w:val="32"/>
          <w:szCs w:val="32"/>
        </w:rPr>
        <w:t>:2</w:t>
      </w:r>
      <w:r>
        <w:rPr>
          <w:rFonts w:ascii="仿宋_GB2312" w:eastAsia="仿宋_GB2312" w:hint="eastAsia"/>
          <w:sz w:val="32"/>
          <w:szCs w:val="32"/>
        </w:rPr>
        <w:t>人退休导致人员经费减少</w:t>
      </w:r>
      <w:r>
        <w:rPr>
          <w:rFonts w:ascii="仿宋_GB2312" w:eastAsia="仿宋_GB2312" w:hint="eastAsia"/>
          <w:sz w:val="32"/>
          <w:szCs w:val="32"/>
        </w:rPr>
        <w:t>。</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rPr>
        <w:t>:</w:t>
      </w:r>
      <w:r>
        <w:rPr>
          <w:rFonts w:ascii="仿宋_GB2312" w:eastAsia="仿宋_GB2312" w:hAnsi="Calibri" w:hint="eastAsia"/>
          <w:sz w:val="32"/>
          <w:szCs w:val="32"/>
        </w:rPr>
        <w:t>无。</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（三）</w:t>
      </w:r>
      <w:r>
        <w:rPr>
          <w:rFonts w:ascii="仿宋_GB2312" w:eastAsia="仿宋_GB2312" w:hint="eastAsia"/>
          <w:sz w:val="32"/>
          <w:szCs w:val="32"/>
        </w:rPr>
        <w:t>部门</w:t>
      </w:r>
      <w:r>
        <w:rPr>
          <w:rFonts w:ascii="仿宋_GB2312" w:eastAsia="仿宋_GB2312" w:hint="eastAsia"/>
          <w:sz w:val="32"/>
          <w:szCs w:val="32"/>
        </w:rPr>
        <w:t>支出总体情况说明</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本年支出合计</w:t>
      </w:r>
      <w:r>
        <w:rPr>
          <w:rFonts w:ascii="仿宋_GB2312" w:eastAsia="仿宋_GB2312"/>
          <w:sz w:val="32"/>
          <w:szCs w:val="32"/>
        </w:rPr>
        <w:t>164.05</w:t>
      </w:r>
      <w:r>
        <w:rPr>
          <w:rFonts w:ascii="仿宋_GB2312" w:eastAsia="仿宋_GB2312" w:hint="eastAsia"/>
          <w:sz w:val="32"/>
          <w:szCs w:val="32"/>
        </w:rPr>
        <w:t>万元，其中：基本支出</w:t>
      </w:r>
      <w:r>
        <w:rPr>
          <w:rFonts w:ascii="仿宋_GB2312" w:eastAsia="仿宋_GB2312"/>
          <w:sz w:val="32"/>
          <w:szCs w:val="32"/>
        </w:rPr>
        <w:t>164.05</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；项目支出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；上缴上级支出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；对附属单位补助支出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。增减变化的主要原因是：人员经费增加。</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hint="eastAsia"/>
          <w:sz w:val="32"/>
          <w:szCs w:val="32"/>
        </w:rPr>
        <w:t>：</w:t>
      </w:r>
      <w:r>
        <w:rPr>
          <w:rFonts w:ascii="仿宋_GB2312" w:eastAsia="仿宋_GB2312" w:hint="eastAsia"/>
          <w:sz w:val="32"/>
          <w:szCs w:val="32"/>
        </w:rPr>
        <w:t>2017</w:t>
      </w:r>
      <w:r>
        <w:rPr>
          <w:rFonts w:ascii="仿宋_GB2312" w:eastAsia="仿宋_GB2312" w:hint="eastAsia"/>
          <w:sz w:val="32"/>
          <w:szCs w:val="32"/>
        </w:rPr>
        <w:t>年</w:t>
      </w:r>
      <w:r>
        <w:rPr>
          <w:rFonts w:ascii="仿宋_GB2312" w:eastAsia="仿宋_GB2312" w:hint="eastAsia"/>
          <w:sz w:val="32"/>
          <w:szCs w:val="32"/>
        </w:rPr>
        <w:t>年初预算数</w:t>
      </w:r>
      <w:r>
        <w:rPr>
          <w:rFonts w:ascii="仿宋_GB2312" w:eastAsia="仿宋_GB2312"/>
          <w:sz w:val="32"/>
          <w:szCs w:val="32"/>
        </w:rPr>
        <w:t>181.30</w:t>
      </w:r>
      <w:r>
        <w:rPr>
          <w:rFonts w:ascii="仿宋_GB2312" w:eastAsia="仿宋_GB2312" w:hint="eastAsia"/>
          <w:sz w:val="32"/>
          <w:szCs w:val="32"/>
        </w:rPr>
        <w:t>万元，本年</w:t>
      </w:r>
      <w:r>
        <w:rPr>
          <w:rFonts w:ascii="仿宋_GB2312" w:eastAsia="仿宋_GB2312" w:hint="eastAsia"/>
          <w:sz w:val="32"/>
          <w:szCs w:val="32"/>
        </w:rPr>
        <w:t>支出</w:t>
      </w:r>
      <w:r>
        <w:rPr>
          <w:rFonts w:ascii="仿宋_GB2312" w:eastAsia="仿宋_GB2312" w:hint="eastAsia"/>
          <w:sz w:val="32"/>
          <w:szCs w:val="32"/>
        </w:rPr>
        <w:t>合计</w:t>
      </w:r>
      <w:r>
        <w:rPr>
          <w:rFonts w:ascii="仿宋_GB2312" w:eastAsia="仿宋_GB2312"/>
          <w:sz w:val="32"/>
          <w:szCs w:val="32"/>
        </w:rPr>
        <w:t>164.05</w:t>
      </w:r>
      <w:r>
        <w:rPr>
          <w:rFonts w:ascii="仿宋_GB2312" w:eastAsia="仿宋_GB2312" w:hint="eastAsia"/>
          <w:sz w:val="32"/>
          <w:szCs w:val="32"/>
        </w:rPr>
        <w:t>万元，与预算相比，减少</w:t>
      </w:r>
      <w:r>
        <w:rPr>
          <w:rFonts w:ascii="仿宋_GB2312" w:eastAsia="仿宋_GB2312"/>
          <w:sz w:val="32"/>
          <w:szCs w:val="32"/>
        </w:rPr>
        <w:t>17.25</w:t>
      </w:r>
      <w:r>
        <w:rPr>
          <w:rFonts w:ascii="仿宋_GB2312" w:eastAsia="仿宋_GB2312" w:hint="eastAsia"/>
          <w:sz w:val="32"/>
          <w:szCs w:val="32"/>
        </w:rPr>
        <w:t>万元，降低</w:t>
      </w:r>
      <w:r>
        <w:rPr>
          <w:rFonts w:ascii="仿宋_GB2312" w:eastAsia="仿宋_GB2312" w:hint="eastAsia"/>
          <w:sz w:val="32"/>
          <w:szCs w:val="32"/>
        </w:rPr>
        <w:t>9.51</w:t>
      </w:r>
      <w:r>
        <w:rPr>
          <w:rFonts w:ascii="仿宋_GB2312" w:eastAsia="仿宋_GB2312"/>
          <w:sz w:val="32"/>
          <w:szCs w:val="32"/>
        </w:rPr>
        <w:t>%</w:t>
      </w:r>
      <w:r>
        <w:rPr>
          <w:rFonts w:ascii="仿宋_GB2312" w:eastAsia="仿宋_GB2312" w:hint="eastAsia"/>
          <w:sz w:val="32"/>
          <w:szCs w:val="32"/>
        </w:rPr>
        <w:t>。</w:t>
      </w:r>
      <w:r>
        <w:rPr>
          <w:rFonts w:ascii="仿宋_GB2312" w:eastAsia="仿宋_GB2312" w:hint="eastAsia"/>
          <w:sz w:val="32"/>
          <w:szCs w:val="32"/>
        </w:rPr>
        <w:t>减少的</w:t>
      </w:r>
      <w:r>
        <w:rPr>
          <w:rFonts w:ascii="仿宋_GB2312" w:eastAsia="仿宋_GB2312" w:hint="eastAsia"/>
          <w:sz w:val="32"/>
          <w:szCs w:val="32"/>
        </w:rPr>
        <w:t>主要原因是</w:t>
      </w:r>
      <w:r>
        <w:rPr>
          <w:rFonts w:ascii="仿宋_GB2312" w:eastAsia="仿宋_GB2312" w:hint="eastAsia"/>
          <w:sz w:val="32"/>
          <w:szCs w:val="32"/>
        </w:rPr>
        <w:t>:2</w:t>
      </w:r>
      <w:r>
        <w:rPr>
          <w:rFonts w:ascii="仿宋_GB2312" w:eastAsia="仿宋_GB2312" w:hint="eastAsia"/>
          <w:sz w:val="32"/>
          <w:szCs w:val="32"/>
        </w:rPr>
        <w:t>人退休导致人员经费减少</w:t>
      </w:r>
      <w:r>
        <w:rPr>
          <w:rFonts w:ascii="仿宋_GB2312" w:eastAsia="仿宋_GB2312" w:hint="eastAsia"/>
          <w:sz w:val="32"/>
          <w:szCs w:val="32"/>
        </w:rPr>
        <w:t>。</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rPr>
        <w:t>:</w:t>
      </w:r>
      <w:r>
        <w:rPr>
          <w:rFonts w:ascii="仿宋_GB2312" w:eastAsia="仿宋_GB2312" w:hAnsi="Calibri" w:hint="eastAsia"/>
          <w:sz w:val="32"/>
          <w:szCs w:val="32"/>
        </w:rPr>
        <w:t>无。</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二、</w:t>
      </w:r>
      <w:r>
        <w:rPr>
          <w:rFonts w:ascii="仿宋_GB2312" w:eastAsia="仿宋_GB2312" w:hint="eastAsia"/>
          <w:sz w:val="32"/>
          <w:szCs w:val="32"/>
        </w:rPr>
        <w:t>部门</w:t>
      </w:r>
      <w:r>
        <w:rPr>
          <w:rFonts w:ascii="仿宋_GB2312" w:eastAsia="仿宋_GB2312" w:hint="eastAsia"/>
          <w:sz w:val="32"/>
          <w:szCs w:val="32"/>
        </w:rPr>
        <w:t>财政拨款收支情况</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4275AE" w:rsidRDefault="00944EBB">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年度财政拨款收入</w:t>
      </w:r>
      <w:r>
        <w:rPr>
          <w:rFonts w:ascii="仿宋_GB2312" w:eastAsia="仿宋_GB2312"/>
          <w:sz w:val="32"/>
          <w:szCs w:val="32"/>
        </w:rPr>
        <w:t>164.05</w:t>
      </w:r>
      <w:r>
        <w:rPr>
          <w:rFonts w:ascii="仿宋_GB2312" w:eastAsia="仿宋_GB2312" w:hint="eastAsia"/>
          <w:sz w:val="32"/>
          <w:szCs w:val="32"/>
        </w:rPr>
        <w:t>万元，与上年相比，增加</w:t>
      </w:r>
      <w:r>
        <w:rPr>
          <w:rFonts w:ascii="仿宋_GB2312" w:eastAsia="仿宋_GB2312"/>
          <w:sz w:val="32"/>
          <w:szCs w:val="32"/>
        </w:rPr>
        <w:t>5.</w:t>
      </w:r>
      <w:r>
        <w:rPr>
          <w:rFonts w:ascii="仿宋_GB2312" w:eastAsia="仿宋_GB2312" w:hint="eastAsia"/>
          <w:sz w:val="32"/>
          <w:szCs w:val="32"/>
        </w:rPr>
        <w:t>44</w:t>
      </w:r>
      <w:r>
        <w:rPr>
          <w:rFonts w:ascii="仿宋_GB2312" w:eastAsia="仿宋_GB2312" w:hint="eastAsia"/>
          <w:sz w:val="32"/>
          <w:szCs w:val="32"/>
        </w:rPr>
        <w:t>万元，增长</w:t>
      </w:r>
      <w:r>
        <w:rPr>
          <w:rFonts w:ascii="仿宋_GB2312" w:eastAsia="仿宋_GB2312"/>
          <w:sz w:val="32"/>
          <w:szCs w:val="32"/>
        </w:rPr>
        <w:t>3.43%</w:t>
      </w:r>
      <w:r>
        <w:rPr>
          <w:rFonts w:ascii="仿宋_GB2312" w:eastAsia="仿宋_GB2312" w:hint="eastAsia"/>
          <w:sz w:val="32"/>
          <w:szCs w:val="32"/>
        </w:rPr>
        <w:t>。增</w:t>
      </w:r>
      <w:r>
        <w:rPr>
          <w:rFonts w:ascii="仿宋_GB2312" w:eastAsia="仿宋_GB2312" w:hint="eastAsia"/>
          <w:sz w:val="32"/>
          <w:szCs w:val="32"/>
        </w:rPr>
        <w:t>加</w:t>
      </w:r>
      <w:r>
        <w:rPr>
          <w:rFonts w:ascii="仿宋_GB2312" w:eastAsia="仿宋_GB2312" w:hint="eastAsia"/>
          <w:sz w:val="32"/>
          <w:szCs w:val="32"/>
        </w:rPr>
        <w:t>的主要原因是：</w:t>
      </w:r>
      <w:r>
        <w:rPr>
          <w:rFonts w:ascii="仿宋_GB2312" w:eastAsia="仿宋_GB2312" w:hint="eastAsia"/>
          <w:sz w:val="32"/>
          <w:szCs w:val="32"/>
        </w:rPr>
        <w:t>人员经费增加</w:t>
      </w:r>
      <w:r>
        <w:rPr>
          <w:rFonts w:ascii="仿宋_GB2312" w:eastAsia="仿宋_GB2312" w:hint="eastAsia"/>
          <w:sz w:val="32"/>
          <w:szCs w:val="32"/>
        </w:rPr>
        <w:t>。财政拨款支出</w:t>
      </w:r>
      <w:r>
        <w:rPr>
          <w:rFonts w:ascii="仿宋_GB2312" w:eastAsia="仿宋_GB2312"/>
          <w:sz w:val="32"/>
          <w:szCs w:val="32"/>
        </w:rPr>
        <w:t>164.05</w:t>
      </w:r>
      <w:r>
        <w:rPr>
          <w:rFonts w:ascii="仿宋_GB2312" w:eastAsia="仿宋_GB2312" w:hint="eastAsia"/>
          <w:sz w:val="32"/>
          <w:szCs w:val="32"/>
        </w:rPr>
        <w:t>万元，与上年相比，增加</w:t>
      </w:r>
      <w:r>
        <w:rPr>
          <w:rFonts w:ascii="仿宋_GB2312" w:eastAsia="仿宋_GB2312"/>
          <w:sz w:val="32"/>
          <w:szCs w:val="32"/>
        </w:rPr>
        <w:t>5.4</w:t>
      </w:r>
      <w:r>
        <w:rPr>
          <w:rFonts w:ascii="仿宋_GB2312" w:eastAsia="仿宋_GB2312" w:hint="eastAsia"/>
          <w:sz w:val="32"/>
          <w:szCs w:val="32"/>
        </w:rPr>
        <w:t>4</w:t>
      </w:r>
      <w:r>
        <w:rPr>
          <w:rFonts w:ascii="仿宋_GB2312" w:eastAsia="仿宋_GB2312" w:hint="eastAsia"/>
          <w:sz w:val="32"/>
          <w:szCs w:val="32"/>
        </w:rPr>
        <w:t>万元，增长</w:t>
      </w:r>
      <w:r>
        <w:rPr>
          <w:rFonts w:ascii="仿宋_GB2312" w:eastAsia="仿宋_GB2312"/>
          <w:sz w:val="32"/>
          <w:szCs w:val="32"/>
        </w:rPr>
        <w:t>3.43%</w:t>
      </w:r>
      <w:r>
        <w:rPr>
          <w:rFonts w:ascii="仿宋_GB2312" w:eastAsia="仿宋_GB2312" w:hint="eastAsia"/>
          <w:sz w:val="32"/>
          <w:szCs w:val="32"/>
        </w:rPr>
        <w:t>。其中：基本支出</w:t>
      </w:r>
      <w:r>
        <w:rPr>
          <w:rFonts w:ascii="仿宋_GB2312" w:eastAsia="仿宋_GB2312"/>
          <w:sz w:val="32"/>
          <w:szCs w:val="32"/>
        </w:rPr>
        <w:t>164.05</w:t>
      </w:r>
      <w:r>
        <w:rPr>
          <w:rFonts w:ascii="仿宋_GB2312" w:eastAsia="仿宋_GB2312" w:hint="eastAsia"/>
          <w:sz w:val="32"/>
          <w:szCs w:val="32"/>
        </w:rPr>
        <w:t>万元，项目支出</w:t>
      </w:r>
      <w:r>
        <w:rPr>
          <w:rFonts w:ascii="仿宋_GB2312" w:eastAsia="仿宋_GB2312"/>
          <w:sz w:val="32"/>
          <w:szCs w:val="32"/>
        </w:rPr>
        <w:t>0</w:t>
      </w:r>
      <w:r>
        <w:rPr>
          <w:rFonts w:ascii="仿宋_GB2312" w:eastAsia="仿宋_GB2312" w:hint="eastAsia"/>
          <w:sz w:val="32"/>
          <w:szCs w:val="32"/>
        </w:rPr>
        <w:t>万元。增</w:t>
      </w:r>
      <w:r>
        <w:rPr>
          <w:rFonts w:ascii="仿宋_GB2312" w:eastAsia="仿宋_GB2312" w:hint="eastAsia"/>
          <w:sz w:val="32"/>
          <w:szCs w:val="32"/>
        </w:rPr>
        <w:t>加</w:t>
      </w:r>
      <w:r>
        <w:rPr>
          <w:rFonts w:ascii="仿宋_GB2312" w:eastAsia="仿宋_GB2312" w:hint="eastAsia"/>
          <w:sz w:val="32"/>
          <w:szCs w:val="32"/>
        </w:rPr>
        <w:t>的主要原因是：</w:t>
      </w:r>
      <w:r>
        <w:rPr>
          <w:rFonts w:ascii="仿宋_GB2312" w:eastAsia="仿宋_GB2312" w:hint="eastAsia"/>
          <w:sz w:val="32"/>
          <w:szCs w:val="32"/>
        </w:rPr>
        <w:t>人员经费增加</w:t>
      </w:r>
      <w:r>
        <w:rPr>
          <w:rFonts w:ascii="仿宋_GB2312" w:eastAsia="仿宋_GB2312" w:hint="eastAsia"/>
          <w:sz w:val="32"/>
          <w:szCs w:val="32"/>
        </w:rPr>
        <w:t>。</w:t>
      </w:r>
      <w:r>
        <w:rPr>
          <w:rFonts w:ascii="仿宋_GB2312" w:eastAsia="仿宋_GB2312" w:hint="eastAsia"/>
          <w:sz w:val="32"/>
          <w:szCs w:val="32"/>
        </w:rPr>
        <w:t>财政拨款结</w:t>
      </w:r>
      <w:r>
        <w:rPr>
          <w:rFonts w:ascii="仿宋_GB2312" w:eastAsia="仿宋_GB2312" w:hint="eastAsia"/>
          <w:sz w:val="32"/>
          <w:szCs w:val="32"/>
        </w:rPr>
        <w:t>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w:t>
      </w:r>
      <w:r>
        <w:rPr>
          <w:rFonts w:ascii="仿宋_GB2312" w:eastAsia="仿宋_GB2312" w:hint="eastAsia"/>
          <w:sz w:val="32"/>
          <w:szCs w:val="32"/>
        </w:rPr>
        <w:lastRenderedPageBreak/>
        <w:t>本单位无</w:t>
      </w:r>
      <w:r>
        <w:rPr>
          <w:rFonts w:ascii="仿宋_GB2312" w:eastAsia="仿宋_GB2312" w:hint="eastAsia"/>
          <w:sz w:val="32"/>
          <w:szCs w:val="32"/>
        </w:rPr>
        <w:t>财政拨款结</w:t>
      </w:r>
      <w:r>
        <w:rPr>
          <w:rFonts w:ascii="仿宋_GB2312" w:eastAsia="仿宋_GB2312" w:hint="eastAsia"/>
          <w:sz w:val="32"/>
          <w:szCs w:val="32"/>
        </w:rPr>
        <w:t>转结余</w:t>
      </w:r>
      <w:r>
        <w:rPr>
          <w:rFonts w:ascii="仿宋_GB2312" w:eastAsia="仿宋_GB2312" w:hint="eastAsia"/>
          <w:sz w:val="32"/>
          <w:szCs w:val="32"/>
        </w:rPr>
        <w:t>。</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hint="eastAsia"/>
          <w:sz w:val="32"/>
          <w:szCs w:val="32"/>
        </w:rPr>
        <w:t>：</w:t>
      </w:r>
      <w:r>
        <w:rPr>
          <w:rFonts w:ascii="仿宋_GB2312" w:eastAsia="仿宋_GB2312" w:hint="eastAsia"/>
          <w:sz w:val="32"/>
          <w:szCs w:val="32"/>
        </w:rPr>
        <w:t>2017</w:t>
      </w:r>
      <w:r>
        <w:rPr>
          <w:rFonts w:ascii="仿宋_GB2312" w:eastAsia="仿宋_GB2312" w:hint="eastAsia"/>
          <w:sz w:val="32"/>
          <w:szCs w:val="32"/>
        </w:rPr>
        <w:t>年</w:t>
      </w:r>
      <w:r>
        <w:rPr>
          <w:rFonts w:ascii="仿宋_GB2312" w:eastAsia="仿宋_GB2312" w:hint="eastAsia"/>
          <w:sz w:val="32"/>
          <w:szCs w:val="32"/>
        </w:rPr>
        <w:t>年初预算数</w:t>
      </w:r>
      <w:r>
        <w:rPr>
          <w:rFonts w:ascii="仿宋_GB2312" w:eastAsia="仿宋_GB2312"/>
          <w:sz w:val="32"/>
          <w:szCs w:val="32"/>
        </w:rPr>
        <w:t>181.30</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年度财政拨款收入</w:t>
      </w:r>
      <w:r>
        <w:rPr>
          <w:rFonts w:ascii="仿宋_GB2312" w:eastAsia="仿宋_GB2312"/>
          <w:sz w:val="32"/>
          <w:szCs w:val="32"/>
        </w:rPr>
        <w:t>164.05</w:t>
      </w:r>
      <w:r>
        <w:rPr>
          <w:rFonts w:ascii="仿宋_GB2312" w:eastAsia="仿宋_GB2312" w:hint="eastAsia"/>
          <w:sz w:val="32"/>
          <w:szCs w:val="32"/>
        </w:rPr>
        <w:t>万元，与预算相比，减少</w:t>
      </w:r>
      <w:r>
        <w:rPr>
          <w:rFonts w:ascii="仿宋_GB2312" w:eastAsia="仿宋_GB2312"/>
          <w:sz w:val="32"/>
          <w:szCs w:val="32"/>
        </w:rPr>
        <w:t>17.25</w:t>
      </w:r>
      <w:r>
        <w:rPr>
          <w:rFonts w:ascii="仿宋_GB2312" w:eastAsia="仿宋_GB2312" w:hint="eastAsia"/>
          <w:sz w:val="32"/>
          <w:szCs w:val="32"/>
        </w:rPr>
        <w:t>万元，降低</w:t>
      </w:r>
      <w:r>
        <w:rPr>
          <w:rFonts w:ascii="仿宋_GB2312" w:eastAsia="仿宋_GB2312" w:hint="eastAsia"/>
          <w:sz w:val="32"/>
          <w:szCs w:val="32"/>
        </w:rPr>
        <w:t>9.51</w:t>
      </w:r>
      <w:r>
        <w:rPr>
          <w:rFonts w:ascii="仿宋_GB2312" w:eastAsia="仿宋_GB2312"/>
          <w:sz w:val="32"/>
          <w:szCs w:val="32"/>
        </w:rPr>
        <w:t>%</w:t>
      </w:r>
      <w:r>
        <w:rPr>
          <w:rFonts w:ascii="仿宋_GB2312" w:eastAsia="仿宋_GB2312" w:hint="eastAsia"/>
          <w:sz w:val="32"/>
          <w:szCs w:val="32"/>
        </w:rPr>
        <w:t>，</w:t>
      </w:r>
      <w:r>
        <w:rPr>
          <w:rFonts w:ascii="仿宋_GB2312" w:eastAsia="仿宋_GB2312" w:hint="eastAsia"/>
          <w:sz w:val="32"/>
          <w:szCs w:val="32"/>
        </w:rPr>
        <w:t>财政拨款支出</w:t>
      </w:r>
      <w:r>
        <w:rPr>
          <w:rFonts w:ascii="仿宋_GB2312" w:eastAsia="仿宋_GB2312"/>
          <w:sz w:val="32"/>
          <w:szCs w:val="32"/>
        </w:rPr>
        <w:t>164.05</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与预算相比，减少</w:t>
      </w:r>
      <w:r>
        <w:rPr>
          <w:rFonts w:ascii="仿宋_GB2312" w:eastAsia="仿宋_GB2312"/>
          <w:sz w:val="32"/>
          <w:szCs w:val="32"/>
        </w:rPr>
        <w:t>17.25</w:t>
      </w:r>
      <w:r>
        <w:rPr>
          <w:rFonts w:ascii="仿宋_GB2312" w:eastAsia="仿宋_GB2312" w:hint="eastAsia"/>
          <w:sz w:val="32"/>
          <w:szCs w:val="32"/>
        </w:rPr>
        <w:t>万元，降低</w:t>
      </w:r>
      <w:r>
        <w:rPr>
          <w:rFonts w:ascii="仿宋_GB2312" w:eastAsia="仿宋_GB2312" w:hint="eastAsia"/>
          <w:sz w:val="32"/>
          <w:szCs w:val="32"/>
        </w:rPr>
        <w:t>9.51</w:t>
      </w:r>
      <w:r>
        <w:rPr>
          <w:rFonts w:ascii="仿宋_GB2312" w:eastAsia="仿宋_GB2312"/>
          <w:sz w:val="32"/>
          <w:szCs w:val="32"/>
        </w:rPr>
        <w:t>%</w:t>
      </w:r>
      <w:r>
        <w:rPr>
          <w:rFonts w:ascii="仿宋_GB2312" w:eastAsia="仿宋_GB2312" w:hint="eastAsia"/>
          <w:sz w:val="32"/>
          <w:szCs w:val="32"/>
        </w:rPr>
        <w:t>。</w:t>
      </w:r>
      <w:r>
        <w:rPr>
          <w:rFonts w:ascii="仿宋_GB2312" w:eastAsia="仿宋_GB2312" w:hint="eastAsia"/>
          <w:sz w:val="32"/>
          <w:szCs w:val="32"/>
        </w:rPr>
        <w:t>减少的</w:t>
      </w:r>
      <w:r>
        <w:rPr>
          <w:rFonts w:ascii="仿宋_GB2312" w:eastAsia="仿宋_GB2312" w:hint="eastAsia"/>
          <w:sz w:val="32"/>
          <w:szCs w:val="32"/>
        </w:rPr>
        <w:t>主要原因是</w:t>
      </w:r>
      <w:r>
        <w:rPr>
          <w:rFonts w:ascii="仿宋_GB2312" w:eastAsia="仿宋_GB2312" w:hint="eastAsia"/>
          <w:sz w:val="32"/>
          <w:szCs w:val="32"/>
        </w:rPr>
        <w:t>:2</w:t>
      </w:r>
      <w:r>
        <w:rPr>
          <w:rFonts w:ascii="仿宋_GB2312" w:eastAsia="仿宋_GB2312" w:hint="eastAsia"/>
          <w:sz w:val="32"/>
          <w:szCs w:val="32"/>
        </w:rPr>
        <w:t>人退休导致人员经费减少</w:t>
      </w:r>
      <w:r>
        <w:rPr>
          <w:rFonts w:ascii="仿宋_GB2312" w:eastAsia="仿宋_GB2312" w:hint="eastAsia"/>
          <w:sz w:val="32"/>
          <w:szCs w:val="32"/>
        </w:rPr>
        <w:t>。</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rPr>
        <w:t>:</w:t>
      </w:r>
      <w:r>
        <w:rPr>
          <w:rFonts w:ascii="仿宋_GB2312" w:eastAsia="仿宋_GB2312" w:hAnsi="Calibri" w:hint="eastAsia"/>
          <w:sz w:val="32"/>
          <w:szCs w:val="32"/>
        </w:rPr>
        <w:t>无。</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p>
    <w:p w:rsidR="004275AE" w:rsidRDefault="00944EBB">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年度一般公共预算财政拨款支出</w:t>
      </w:r>
      <w:r>
        <w:rPr>
          <w:rFonts w:ascii="仿宋_GB2312" w:eastAsia="仿宋_GB2312"/>
          <w:sz w:val="32"/>
          <w:szCs w:val="32"/>
        </w:rPr>
        <w:t>164.05</w:t>
      </w:r>
      <w:r>
        <w:rPr>
          <w:rFonts w:ascii="仿宋_GB2312" w:eastAsia="仿宋_GB2312" w:hint="eastAsia"/>
          <w:sz w:val="32"/>
          <w:szCs w:val="32"/>
        </w:rPr>
        <w:t>万元。与上年相比，增加</w:t>
      </w:r>
      <w:r>
        <w:rPr>
          <w:rFonts w:ascii="仿宋_GB2312" w:eastAsia="仿宋_GB2312"/>
          <w:sz w:val="32"/>
          <w:szCs w:val="32"/>
        </w:rPr>
        <w:t>5.</w:t>
      </w:r>
      <w:r>
        <w:rPr>
          <w:rFonts w:ascii="仿宋_GB2312" w:eastAsia="仿宋_GB2312" w:hint="eastAsia"/>
          <w:sz w:val="32"/>
          <w:szCs w:val="32"/>
        </w:rPr>
        <w:t>44</w:t>
      </w:r>
      <w:r>
        <w:rPr>
          <w:rFonts w:ascii="仿宋_GB2312" w:eastAsia="仿宋_GB2312" w:hint="eastAsia"/>
          <w:sz w:val="32"/>
          <w:szCs w:val="32"/>
        </w:rPr>
        <w:t>万元，增长</w:t>
      </w:r>
      <w:r>
        <w:rPr>
          <w:rFonts w:ascii="仿宋_GB2312" w:eastAsia="仿宋_GB2312"/>
          <w:sz w:val="32"/>
          <w:szCs w:val="32"/>
        </w:rPr>
        <w:t>3.43%</w:t>
      </w:r>
      <w:r>
        <w:rPr>
          <w:rFonts w:ascii="仿宋_GB2312" w:eastAsia="仿宋_GB2312" w:hint="eastAsia"/>
          <w:sz w:val="32"/>
          <w:szCs w:val="32"/>
        </w:rPr>
        <w:t>。增</w:t>
      </w:r>
      <w:r>
        <w:rPr>
          <w:rFonts w:ascii="仿宋_GB2312" w:eastAsia="仿宋_GB2312" w:hint="eastAsia"/>
          <w:sz w:val="32"/>
          <w:szCs w:val="32"/>
        </w:rPr>
        <w:t>减</w:t>
      </w:r>
      <w:r>
        <w:rPr>
          <w:rFonts w:ascii="仿宋_GB2312" w:eastAsia="仿宋_GB2312" w:hint="eastAsia"/>
          <w:sz w:val="32"/>
          <w:szCs w:val="32"/>
        </w:rPr>
        <w:t>变化的主要原因是：人员经费增加。其中：按功能分类科目，社会保障和就业支出</w:t>
      </w:r>
      <w:r>
        <w:rPr>
          <w:rFonts w:ascii="仿宋_GB2312" w:eastAsia="仿宋_GB2312"/>
          <w:sz w:val="32"/>
          <w:szCs w:val="32"/>
        </w:rPr>
        <w:t>18.29</w:t>
      </w:r>
      <w:r>
        <w:rPr>
          <w:rFonts w:ascii="仿宋_GB2312" w:eastAsia="仿宋_GB2312" w:hint="eastAsia"/>
          <w:sz w:val="32"/>
          <w:szCs w:val="32"/>
        </w:rPr>
        <w:t>万元，商业服务业等支出</w:t>
      </w:r>
      <w:r>
        <w:rPr>
          <w:rFonts w:ascii="仿宋_GB2312" w:eastAsia="仿宋_GB2312"/>
          <w:sz w:val="32"/>
          <w:szCs w:val="32"/>
        </w:rPr>
        <w:t>133.78</w:t>
      </w:r>
      <w:r>
        <w:rPr>
          <w:rFonts w:ascii="仿宋_GB2312" w:eastAsia="仿宋_GB2312" w:hint="eastAsia"/>
          <w:sz w:val="32"/>
          <w:szCs w:val="32"/>
        </w:rPr>
        <w:t>万元。住房保障支出</w:t>
      </w:r>
      <w:r>
        <w:rPr>
          <w:rFonts w:ascii="仿宋_GB2312" w:eastAsia="仿宋_GB2312"/>
          <w:sz w:val="32"/>
          <w:szCs w:val="32"/>
        </w:rPr>
        <w:t>11.98</w:t>
      </w:r>
      <w:r>
        <w:rPr>
          <w:rFonts w:ascii="仿宋_GB2312" w:eastAsia="仿宋_GB2312" w:hint="eastAsia"/>
          <w:sz w:val="32"/>
          <w:szCs w:val="32"/>
        </w:rPr>
        <w:t>万元，按经济分类科目，工资福利支出</w:t>
      </w:r>
      <w:r>
        <w:rPr>
          <w:rFonts w:ascii="仿宋_GB2312" w:eastAsia="仿宋_GB2312" w:hint="eastAsia"/>
          <w:sz w:val="32"/>
          <w:szCs w:val="32"/>
        </w:rPr>
        <w:t>142.01</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商品和服务支出</w:t>
      </w:r>
      <w:r>
        <w:rPr>
          <w:rFonts w:ascii="仿宋_GB2312" w:eastAsia="仿宋_GB2312" w:hint="eastAsia"/>
          <w:sz w:val="32"/>
          <w:szCs w:val="32"/>
        </w:rPr>
        <w:t>4.74</w:t>
      </w:r>
      <w:r>
        <w:rPr>
          <w:rFonts w:ascii="仿宋_GB2312" w:eastAsia="仿宋_GB2312" w:hint="eastAsia"/>
          <w:sz w:val="32"/>
          <w:szCs w:val="32"/>
        </w:rPr>
        <w:t>万元，对个人和家庭的补助</w:t>
      </w:r>
      <w:r>
        <w:rPr>
          <w:rFonts w:ascii="仿宋_GB2312" w:eastAsia="仿宋_GB2312" w:hint="eastAsia"/>
          <w:sz w:val="32"/>
          <w:szCs w:val="32"/>
        </w:rPr>
        <w:t>17.30</w:t>
      </w:r>
      <w:r>
        <w:rPr>
          <w:rFonts w:ascii="仿宋_GB2312" w:eastAsia="仿宋_GB2312" w:hint="eastAsia"/>
          <w:sz w:val="32"/>
          <w:szCs w:val="32"/>
        </w:rPr>
        <w:t>万元</w:t>
      </w:r>
      <w:r>
        <w:rPr>
          <w:rFonts w:ascii="仿宋_GB2312" w:eastAsia="仿宋_GB2312" w:hint="eastAsia"/>
          <w:sz w:val="32"/>
          <w:szCs w:val="32"/>
        </w:rPr>
        <w:t>。</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hint="eastAsia"/>
          <w:sz w:val="32"/>
          <w:szCs w:val="32"/>
        </w:rPr>
        <w:t>：</w:t>
      </w:r>
      <w:r>
        <w:rPr>
          <w:rFonts w:ascii="仿宋_GB2312" w:eastAsia="仿宋_GB2312" w:hint="eastAsia"/>
          <w:sz w:val="32"/>
          <w:szCs w:val="32"/>
        </w:rPr>
        <w:t>2017</w:t>
      </w:r>
      <w:r>
        <w:rPr>
          <w:rFonts w:ascii="仿宋_GB2312" w:eastAsia="仿宋_GB2312" w:hint="eastAsia"/>
          <w:sz w:val="32"/>
          <w:szCs w:val="32"/>
        </w:rPr>
        <w:t>年</w:t>
      </w:r>
      <w:r>
        <w:rPr>
          <w:rFonts w:ascii="仿宋_GB2312" w:eastAsia="仿宋_GB2312" w:hint="eastAsia"/>
          <w:sz w:val="32"/>
          <w:szCs w:val="32"/>
        </w:rPr>
        <w:t>年初预算数</w:t>
      </w:r>
      <w:r>
        <w:rPr>
          <w:rFonts w:ascii="仿宋_GB2312" w:eastAsia="仿宋_GB2312"/>
          <w:sz w:val="32"/>
          <w:szCs w:val="32"/>
        </w:rPr>
        <w:t>181.30</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年度一般公共预算财政拨款支出</w:t>
      </w:r>
      <w:r>
        <w:rPr>
          <w:rFonts w:ascii="仿宋_GB2312" w:eastAsia="仿宋_GB2312"/>
          <w:sz w:val="32"/>
          <w:szCs w:val="32"/>
        </w:rPr>
        <w:t>164.05</w:t>
      </w:r>
      <w:r>
        <w:rPr>
          <w:rFonts w:ascii="仿宋_GB2312" w:eastAsia="仿宋_GB2312" w:hint="eastAsia"/>
          <w:sz w:val="32"/>
          <w:szCs w:val="32"/>
        </w:rPr>
        <w:t>万元，与预算相比，减少</w:t>
      </w:r>
      <w:r>
        <w:rPr>
          <w:rFonts w:ascii="仿宋_GB2312" w:eastAsia="仿宋_GB2312"/>
          <w:sz w:val="32"/>
          <w:szCs w:val="32"/>
        </w:rPr>
        <w:t>17.25</w:t>
      </w:r>
      <w:r>
        <w:rPr>
          <w:rFonts w:ascii="仿宋_GB2312" w:eastAsia="仿宋_GB2312" w:hint="eastAsia"/>
          <w:sz w:val="32"/>
          <w:szCs w:val="32"/>
        </w:rPr>
        <w:t>万元，降低</w:t>
      </w:r>
      <w:r>
        <w:rPr>
          <w:rFonts w:ascii="仿宋_GB2312" w:eastAsia="仿宋_GB2312" w:hint="eastAsia"/>
          <w:sz w:val="32"/>
          <w:szCs w:val="32"/>
        </w:rPr>
        <w:t>9.51</w:t>
      </w:r>
      <w:r>
        <w:rPr>
          <w:rFonts w:ascii="仿宋_GB2312" w:eastAsia="仿宋_GB2312"/>
          <w:sz w:val="32"/>
          <w:szCs w:val="32"/>
        </w:rPr>
        <w:t>%</w:t>
      </w:r>
      <w:r>
        <w:rPr>
          <w:rFonts w:ascii="仿宋_GB2312" w:eastAsia="仿宋_GB2312" w:hint="eastAsia"/>
          <w:sz w:val="32"/>
          <w:szCs w:val="32"/>
        </w:rPr>
        <w:t>。</w:t>
      </w:r>
      <w:r>
        <w:rPr>
          <w:rFonts w:ascii="仿宋_GB2312" w:eastAsia="仿宋_GB2312" w:hint="eastAsia"/>
          <w:sz w:val="32"/>
          <w:szCs w:val="32"/>
        </w:rPr>
        <w:t>减少的</w:t>
      </w:r>
      <w:r>
        <w:rPr>
          <w:rFonts w:ascii="仿宋_GB2312" w:eastAsia="仿宋_GB2312" w:hint="eastAsia"/>
          <w:sz w:val="32"/>
          <w:szCs w:val="32"/>
        </w:rPr>
        <w:t>主要原因是</w:t>
      </w:r>
      <w:r>
        <w:rPr>
          <w:rFonts w:ascii="仿宋_GB2312" w:eastAsia="仿宋_GB2312" w:hint="eastAsia"/>
          <w:sz w:val="32"/>
          <w:szCs w:val="32"/>
        </w:rPr>
        <w:t>:2</w:t>
      </w:r>
      <w:r>
        <w:rPr>
          <w:rFonts w:ascii="仿宋_GB2312" w:eastAsia="仿宋_GB2312" w:hint="eastAsia"/>
          <w:sz w:val="32"/>
          <w:szCs w:val="32"/>
        </w:rPr>
        <w:t>人退休导致人员经费减少</w:t>
      </w:r>
      <w:r>
        <w:rPr>
          <w:rFonts w:ascii="仿宋_GB2312" w:eastAsia="仿宋_GB2312" w:hint="eastAsia"/>
          <w:sz w:val="32"/>
          <w:szCs w:val="32"/>
        </w:rPr>
        <w:t>。</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rPr>
        <w:t>:</w:t>
      </w:r>
      <w:r>
        <w:rPr>
          <w:rFonts w:ascii="仿宋_GB2312" w:eastAsia="仿宋_GB2312" w:hAnsi="Calibri" w:hint="eastAsia"/>
          <w:sz w:val="32"/>
          <w:szCs w:val="32"/>
        </w:rPr>
        <w:t>无。</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w:t>
      </w:r>
      <w:r>
        <w:rPr>
          <w:rFonts w:ascii="仿宋_GB2312" w:eastAsia="仿宋_GB2312" w:hint="eastAsia"/>
          <w:sz w:val="32"/>
          <w:szCs w:val="32"/>
        </w:rPr>
        <w:t>算情况说明</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2017</w:t>
      </w:r>
      <w:r>
        <w:rPr>
          <w:rFonts w:ascii="仿宋_GB2312" w:eastAsia="仿宋_GB2312" w:hint="eastAsia"/>
          <w:sz w:val="32"/>
          <w:szCs w:val="32"/>
        </w:rPr>
        <w:t>年度政府性基金预算财政拨款收入</w:t>
      </w:r>
      <w:r>
        <w:rPr>
          <w:rFonts w:ascii="仿宋_GB2312" w:eastAsia="仿宋_GB2312" w:hint="eastAsia"/>
          <w:sz w:val="32"/>
          <w:szCs w:val="32"/>
        </w:rPr>
        <w:t>0</w:t>
      </w:r>
      <w:r>
        <w:rPr>
          <w:rFonts w:ascii="仿宋_GB2312" w:eastAsia="仿宋_GB2312" w:hint="eastAsia"/>
          <w:sz w:val="32"/>
          <w:szCs w:val="32"/>
        </w:rPr>
        <w:t>万元，与上年相比，增加（减少）</w:t>
      </w:r>
      <w:r>
        <w:rPr>
          <w:rFonts w:ascii="仿宋_GB2312" w:eastAsia="仿宋_GB2312" w:hint="eastAsia"/>
          <w:sz w:val="32"/>
          <w:szCs w:val="32"/>
        </w:rPr>
        <w:t>0</w:t>
      </w:r>
      <w:r>
        <w:rPr>
          <w:rFonts w:ascii="仿宋_GB2312" w:eastAsia="仿宋_GB2312" w:hint="eastAsia"/>
          <w:sz w:val="32"/>
          <w:szCs w:val="32"/>
        </w:rPr>
        <w:t>万元，增长（降低）</w:t>
      </w:r>
      <w:r>
        <w:rPr>
          <w:rFonts w:ascii="仿宋_GB2312" w:eastAsia="仿宋_GB2312" w:hint="eastAsia"/>
          <w:sz w:val="32"/>
          <w:szCs w:val="32"/>
        </w:rPr>
        <w:t>0</w:t>
      </w:r>
      <w:r>
        <w:rPr>
          <w:rFonts w:ascii="仿宋_GB2312" w:eastAsia="仿宋_GB2312" w:hint="eastAsia"/>
          <w:sz w:val="32"/>
          <w:szCs w:val="32"/>
        </w:rPr>
        <w:t>%</w:t>
      </w:r>
      <w:r>
        <w:rPr>
          <w:rFonts w:ascii="仿宋_GB2312" w:eastAsia="仿宋_GB2312" w:hint="eastAsia"/>
          <w:sz w:val="32"/>
          <w:szCs w:val="32"/>
        </w:rPr>
        <w:t>。增减变化的主要原</w:t>
      </w:r>
      <w:r>
        <w:rPr>
          <w:rFonts w:ascii="仿宋_GB2312" w:eastAsia="仿宋_GB2312" w:hint="eastAsia"/>
          <w:sz w:val="32"/>
          <w:szCs w:val="32"/>
        </w:rPr>
        <w:lastRenderedPageBreak/>
        <w:t>因是：</w:t>
      </w:r>
      <w:r>
        <w:rPr>
          <w:rFonts w:ascii="仿宋_GB2312" w:eastAsia="仿宋_GB2312" w:hint="eastAsia"/>
          <w:sz w:val="32"/>
          <w:szCs w:val="32"/>
        </w:rPr>
        <w:t>本单位无</w:t>
      </w:r>
      <w:r>
        <w:rPr>
          <w:rFonts w:ascii="仿宋_GB2312" w:eastAsia="仿宋_GB2312" w:hint="eastAsia"/>
          <w:sz w:val="32"/>
          <w:szCs w:val="32"/>
        </w:rPr>
        <w:t>政府性基金预算收支。政府性基金预算财政拨款支出</w:t>
      </w:r>
      <w:r>
        <w:rPr>
          <w:rFonts w:ascii="仿宋_GB2312" w:eastAsia="仿宋_GB2312" w:hint="eastAsia"/>
          <w:sz w:val="32"/>
          <w:szCs w:val="32"/>
        </w:rPr>
        <w:t>0</w:t>
      </w:r>
      <w:r>
        <w:rPr>
          <w:rFonts w:ascii="仿宋_GB2312" w:eastAsia="仿宋_GB2312" w:hint="eastAsia"/>
          <w:sz w:val="32"/>
          <w:szCs w:val="32"/>
        </w:rPr>
        <w:t>万元，与上年相比，增加（减少）</w:t>
      </w:r>
      <w:r>
        <w:rPr>
          <w:rFonts w:ascii="仿宋_GB2312" w:eastAsia="仿宋_GB2312" w:hint="eastAsia"/>
          <w:sz w:val="32"/>
          <w:szCs w:val="32"/>
        </w:rPr>
        <w:t>0</w:t>
      </w:r>
      <w:r>
        <w:rPr>
          <w:rFonts w:ascii="仿宋_GB2312" w:eastAsia="仿宋_GB2312" w:hint="eastAsia"/>
          <w:sz w:val="32"/>
          <w:szCs w:val="32"/>
        </w:rPr>
        <w:t>万元，增长（降低）</w:t>
      </w:r>
      <w:r>
        <w:rPr>
          <w:rFonts w:ascii="仿宋_GB2312" w:eastAsia="仿宋_GB2312" w:hint="eastAsia"/>
          <w:sz w:val="32"/>
          <w:szCs w:val="32"/>
        </w:rPr>
        <w:t>0</w:t>
      </w:r>
      <w:r>
        <w:rPr>
          <w:rFonts w:ascii="仿宋_GB2312" w:eastAsia="仿宋_GB2312" w:hint="eastAsia"/>
          <w:sz w:val="32"/>
          <w:szCs w:val="32"/>
        </w:rPr>
        <w:t>%</w:t>
      </w:r>
      <w:r>
        <w:rPr>
          <w:rFonts w:ascii="仿宋_GB2312" w:eastAsia="仿宋_GB2312" w:hint="eastAsia"/>
          <w:sz w:val="32"/>
          <w:szCs w:val="32"/>
        </w:rPr>
        <w:t>。增减变化的主要原因是：</w:t>
      </w:r>
      <w:r>
        <w:rPr>
          <w:rFonts w:ascii="仿宋_GB2312" w:eastAsia="仿宋_GB2312" w:hint="eastAsia"/>
          <w:sz w:val="32"/>
          <w:szCs w:val="32"/>
        </w:rPr>
        <w:t>本单位无</w:t>
      </w:r>
      <w:r>
        <w:rPr>
          <w:rFonts w:ascii="仿宋_GB2312" w:eastAsia="仿宋_GB2312" w:hint="eastAsia"/>
          <w:sz w:val="32"/>
          <w:szCs w:val="32"/>
        </w:rPr>
        <w:t>政府性基金预算收支。</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hint="eastAsia"/>
          <w:sz w:val="32"/>
          <w:szCs w:val="32"/>
        </w:rPr>
        <w:t>：</w:t>
      </w:r>
      <w:r>
        <w:rPr>
          <w:rFonts w:ascii="仿宋_GB2312" w:eastAsia="仿宋_GB2312" w:hAnsi="Calibri" w:hint="eastAsia"/>
          <w:sz w:val="32"/>
          <w:szCs w:val="32"/>
          <w:lang w:val="en-GB"/>
        </w:rPr>
        <w:t>本</w:t>
      </w:r>
      <w:r>
        <w:rPr>
          <w:rFonts w:ascii="仿宋_GB2312" w:eastAsia="仿宋_GB2312" w:hint="eastAsia"/>
          <w:sz w:val="32"/>
          <w:szCs w:val="32"/>
        </w:rPr>
        <w:t>单位无</w:t>
      </w:r>
      <w:r>
        <w:rPr>
          <w:rFonts w:ascii="仿宋_GB2312" w:eastAsia="仿宋_GB2312" w:hint="eastAsia"/>
          <w:sz w:val="32"/>
          <w:szCs w:val="32"/>
        </w:rPr>
        <w:t>政府性基金预算收支</w:t>
      </w:r>
      <w:r>
        <w:rPr>
          <w:rFonts w:ascii="仿宋_GB2312" w:eastAsia="仿宋_GB2312" w:hint="eastAsia"/>
          <w:sz w:val="32"/>
          <w:szCs w:val="32"/>
        </w:rPr>
        <w:t>。</w:t>
      </w:r>
    </w:p>
    <w:p w:rsidR="004275AE" w:rsidRDefault="00944EBB">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 xml:space="preserve"> 2017</w:t>
      </w:r>
      <w:r>
        <w:rPr>
          <w:rFonts w:ascii="仿宋_GB2312" w:eastAsia="仿宋_GB2312" w:hint="eastAsia"/>
          <w:sz w:val="32"/>
          <w:szCs w:val="32"/>
        </w:rPr>
        <w:t>年度政府性基金预算支出</w:t>
      </w:r>
      <w:r>
        <w:rPr>
          <w:rFonts w:ascii="仿宋_GB2312" w:eastAsia="仿宋_GB2312" w:hint="eastAsia"/>
          <w:sz w:val="32"/>
          <w:szCs w:val="32"/>
        </w:rPr>
        <w:t>0</w:t>
      </w:r>
      <w:r>
        <w:rPr>
          <w:rFonts w:ascii="仿宋_GB2312" w:eastAsia="仿宋_GB2312" w:hint="eastAsia"/>
          <w:sz w:val="32"/>
          <w:szCs w:val="32"/>
        </w:rPr>
        <w:t>万元。与上年相比，增加（减少）</w:t>
      </w:r>
      <w:r>
        <w:rPr>
          <w:rFonts w:ascii="仿宋_GB2312" w:eastAsia="仿宋_GB2312" w:hint="eastAsia"/>
          <w:sz w:val="32"/>
          <w:szCs w:val="32"/>
        </w:rPr>
        <w:t>0</w:t>
      </w:r>
      <w:r>
        <w:rPr>
          <w:rFonts w:ascii="仿宋_GB2312" w:eastAsia="仿宋_GB2312" w:hint="eastAsia"/>
          <w:sz w:val="32"/>
          <w:szCs w:val="32"/>
        </w:rPr>
        <w:t>万元，增长（降低）</w:t>
      </w:r>
      <w:r>
        <w:rPr>
          <w:rFonts w:ascii="仿宋_GB2312" w:eastAsia="仿宋_GB2312" w:hint="eastAsia"/>
          <w:sz w:val="32"/>
          <w:szCs w:val="32"/>
        </w:rPr>
        <w:t>0</w:t>
      </w:r>
      <w:r>
        <w:rPr>
          <w:rFonts w:ascii="仿宋_GB2312" w:eastAsia="仿宋_GB2312" w:hint="eastAsia"/>
          <w:sz w:val="32"/>
          <w:szCs w:val="32"/>
        </w:rPr>
        <w:t>%</w:t>
      </w:r>
      <w:r>
        <w:rPr>
          <w:rFonts w:ascii="仿宋_GB2312" w:eastAsia="仿宋_GB2312" w:hint="eastAsia"/>
          <w:sz w:val="32"/>
          <w:szCs w:val="32"/>
        </w:rPr>
        <w:t>。增减变化的主要原因是：</w:t>
      </w:r>
      <w:r>
        <w:rPr>
          <w:rFonts w:ascii="仿宋_GB2312" w:eastAsia="仿宋_GB2312" w:hAnsi="Calibri" w:hint="eastAsia"/>
          <w:sz w:val="32"/>
          <w:szCs w:val="32"/>
          <w:lang w:val="en-GB"/>
        </w:rPr>
        <w:t>本</w:t>
      </w:r>
      <w:r>
        <w:rPr>
          <w:rFonts w:ascii="仿宋_GB2312" w:eastAsia="仿宋_GB2312" w:hint="eastAsia"/>
          <w:sz w:val="32"/>
          <w:szCs w:val="32"/>
        </w:rPr>
        <w:t>单位无</w:t>
      </w:r>
      <w:r>
        <w:rPr>
          <w:rFonts w:ascii="仿宋_GB2312" w:eastAsia="仿宋_GB2312" w:hint="eastAsia"/>
          <w:sz w:val="32"/>
          <w:szCs w:val="32"/>
        </w:rPr>
        <w:t>政府性基金预算收支。其中：按功能分类科目，</w:t>
      </w:r>
      <w:r>
        <w:rPr>
          <w:rFonts w:ascii="仿宋_GB2312" w:eastAsia="仿宋_GB2312" w:hint="eastAsia"/>
          <w:sz w:val="32"/>
          <w:szCs w:val="32"/>
        </w:rPr>
        <w:t>0</w:t>
      </w:r>
      <w:r>
        <w:rPr>
          <w:rFonts w:ascii="仿宋_GB2312" w:eastAsia="仿宋_GB2312" w:hint="eastAsia"/>
          <w:sz w:val="32"/>
          <w:szCs w:val="32"/>
        </w:rPr>
        <w:t>支</w:t>
      </w:r>
      <w:r>
        <w:rPr>
          <w:rFonts w:ascii="仿宋_GB2312" w:eastAsia="仿宋_GB2312" w:hint="eastAsia"/>
          <w:sz w:val="32"/>
          <w:szCs w:val="32"/>
        </w:rPr>
        <w:t>出</w:t>
      </w:r>
      <w:r>
        <w:rPr>
          <w:rFonts w:ascii="仿宋_GB2312" w:eastAsia="仿宋_GB2312" w:hint="eastAsia"/>
          <w:sz w:val="32"/>
          <w:szCs w:val="32"/>
        </w:rPr>
        <w:t>0</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0</w:t>
      </w:r>
      <w:r>
        <w:rPr>
          <w:rFonts w:ascii="仿宋_GB2312" w:eastAsia="仿宋_GB2312" w:hint="eastAsia"/>
          <w:sz w:val="32"/>
          <w:szCs w:val="32"/>
        </w:rPr>
        <w:t>支</w:t>
      </w:r>
      <w:r>
        <w:rPr>
          <w:rFonts w:ascii="仿宋_GB2312" w:eastAsia="仿宋_GB2312" w:hint="eastAsia"/>
          <w:sz w:val="32"/>
          <w:szCs w:val="32"/>
        </w:rPr>
        <w:t>出</w:t>
      </w:r>
      <w:r>
        <w:rPr>
          <w:rFonts w:ascii="仿宋_GB2312" w:eastAsia="仿宋_GB2312" w:hint="eastAsia"/>
          <w:sz w:val="32"/>
          <w:szCs w:val="32"/>
        </w:rPr>
        <w:t>0</w:t>
      </w:r>
      <w:r>
        <w:rPr>
          <w:rFonts w:ascii="仿宋_GB2312" w:eastAsia="仿宋_GB2312" w:hint="eastAsia"/>
          <w:sz w:val="32"/>
          <w:szCs w:val="32"/>
        </w:rPr>
        <w:t>万元</w:t>
      </w:r>
      <w:r>
        <w:rPr>
          <w:rFonts w:ascii="仿宋_GB2312" w:eastAsia="仿宋_GB2312" w:hint="eastAsia"/>
          <w:sz w:val="32"/>
          <w:szCs w:val="32"/>
        </w:rPr>
        <w:t>。按经济分类科目，</w:t>
      </w:r>
      <w:r>
        <w:rPr>
          <w:rFonts w:ascii="仿宋_GB2312" w:eastAsia="仿宋_GB2312" w:hint="eastAsia"/>
          <w:sz w:val="32"/>
          <w:szCs w:val="32"/>
        </w:rPr>
        <w:t>0</w:t>
      </w:r>
      <w:r>
        <w:rPr>
          <w:rFonts w:ascii="仿宋_GB2312" w:eastAsia="仿宋_GB2312" w:hint="eastAsia"/>
          <w:sz w:val="32"/>
          <w:szCs w:val="32"/>
        </w:rPr>
        <w:t>支出</w:t>
      </w:r>
      <w:r>
        <w:rPr>
          <w:rFonts w:ascii="仿宋_GB2312" w:eastAsia="仿宋_GB2312" w:hint="eastAsia"/>
          <w:sz w:val="32"/>
          <w:szCs w:val="32"/>
        </w:rPr>
        <w:t>0</w:t>
      </w:r>
      <w:r>
        <w:rPr>
          <w:rFonts w:ascii="仿宋_GB2312" w:eastAsia="仿宋_GB2312" w:hint="eastAsia"/>
          <w:sz w:val="32"/>
          <w:szCs w:val="32"/>
        </w:rPr>
        <w:t>万元，</w:t>
      </w:r>
      <w:r>
        <w:rPr>
          <w:rFonts w:ascii="仿宋_GB2312" w:eastAsia="仿宋_GB2312" w:hint="eastAsia"/>
          <w:sz w:val="32"/>
          <w:szCs w:val="32"/>
        </w:rPr>
        <w:t>0</w:t>
      </w:r>
      <w:r>
        <w:rPr>
          <w:rFonts w:ascii="仿宋_GB2312" w:eastAsia="仿宋_GB2312" w:hint="eastAsia"/>
          <w:sz w:val="32"/>
          <w:szCs w:val="32"/>
        </w:rPr>
        <w:t>支</w:t>
      </w:r>
      <w:r>
        <w:rPr>
          <w:rFonts w:ascii="仿宋_GB2312" w:eastAsia="仿宋_GB2312" w:hint="eastAsia"/>
          <w:sz w:val="32"/>
          <w:szCs w:val="32"/>
        </w:rPr>
        <w:t>出</w:t>
      </w:r>
      <w:r>
        <w:rPr>
          <w:rFonts w:ascii="仿宋_GB2312" w:eastAsia="仿宋_GB2312" w:hint="eastAsia"/>
          <w:sz w:val="32"/>
          <w:szCs w:val="32"/>
        </w:rPr>
        <w:t>0</w:t>
      </w:r>
      <w:r>
        <w:rPr>
          <w:rFonts w:ascii="仿宋_GB2312" w:eastAsia="仿宋_GB2312" w:hint="eastAsia"/>
          <w:sz w:val="32"/>
          <w:szCs w:val="32"/>
        </w:rPr>
        <w:t>万元</w:t>
      </w:r>
      <w:r>
        <w:rPr>
          <w:rFonts w:ascii="仿宋_GB2312" w:eastAsia="仿宋_GB2312" w:hint="eastAsia"/>
          <w:sz w:val="32"/>
          <w:szCs w:val="32"/>
        </w:rPr>
        <w:t>。</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hint="eastAsia"/>
          <w:sz w:val="32"/>
          <w:szCs w:val="32"/>
        </w:rPr>
        <w:t>：</w:t>
      </w:r>
      <w:r>
        <w:rPr>
          <w:rFonts w:ascii="仿宋_GB2312" w:eastAsia="仿宋_GB2312" w:hAnsi="Calibri" w:hint="eastAsia"/>
          <w:sz w:val="32"/>
          <w:szCs w:val="32"/>
          <w:lang w:val="en-GB"/>
        </w:rPr>
        <w:t>本</w:t>
      </w:r>
      <w:r>
        <w:rPr>
          <w:rFonts w:ascii="仿宋_GB2312" w:eastAsia="仿宋_GB2312" w:hint="eastAsia"/>
          <w:sz w:val="32"/>
          <w:szCs w:val="32"/>
        </w:rPr>
        <w:t>单位无</w:t>
      </w:r>
      <w:r>
        <w:rPr>
          <w:rFonts w:ascii="仿宋_GB2312" w:eastAsia="仿宋_GB2312" w:hint="eastAsia"/>
          <w:sz w:val="32"/>
          <w:szCs w:val="32"/>
        </w:rPr>
        <w:t>政府性基金预算收支</w:t>
      </w:r>
      <w:r>
        <w:rPr>
          <w:rFonts w:ascii="仿宋_GB2312" w:eastAsia="仿宋_GB2312" w:hint="eastAsia"/>
          <w:sz w:val="32"/>
          <w:szCs w:val="32"/>
        </w:rPr>
        <w:t>。</w:t>
      </w:r>
    </w:p>
    <w:p w:rsidR="004275AE" w:rsidRDefault="00944EBB">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年末结转结余</w:t>
      </w:r>
      <w:r>
        <w:rPr>
          <w:rFonts w:ascii="仿宋_GB2312" w:eastAsia="仿宋_GB2312" w:hint="eastAsia"/>
          <w:sz w:val="32"/>
          <w:szCs w:val="32"/>
        </w:rPr>
        <w:t>0</w:t>
      </w:r>
      <w:r>
        <w:rPr>
          <w:rFonts w:ascii="仿宋_GB2312" w:eastAsia="仿宋_GB2312" w:hint="eastAsia"/>
          <w:sz w:val="32"/>
          <w:szCs w:val="32"/>
        </w:rPr>
        <w:t>万元。与上年相比，增加（减少）</w:t>
      </w:r>
      <w:r>
        <w:rPr>
          <w:rFonts w:ascii="仿宋_GB2312" w:eastAsia="仿宋_GB2312" w:hint="eastAsia"/>
          <w:sz w:val="32"/>
          <w:szCs w:val="32"/>
        </w:rPr>
        <w:t>0</w:t>
      </w:r>
      <w:r>
        <w:rPr>
          <w:rFonts w:ascii="仿宋_GB2312" w:eastAsia="仿宋_GB2312" w:hint="eastAsia"/>
          <w:sz w:val="32"/>
          <w:szCs w:val="32"/>
        </w:rPr>
        <w:t>万元，增长（降低）</w:t>
      </w:r>
      <w:r>
        <w:rPr>
          <w:rFonts w:ascii="仿宋_GB2312" w:eastAsia="仿宋_GB2312" w:hint="eastAsia"/>
          <w:sz w:val="32"/>
          <w:szCs w:val="32"/>
        </w:rPr>
        <w:t>0</w:t>
      </w:r>
      <w:r>
        <w:rPr>
          <w:rFonts w:ascii="仿宋_GB2312" w:eastAsia="仿宋_GB2312" w:hint="eastAsia"/>
          <w:sz w:val="32"/>
          <w:szCs w:val="32"/>
        </w:rPr>
        <w:t>%</w:t>
      </w:r>
      <w:r>
        <w:rPr>
          <w:rFonts w:ascii="仿宋_GB2312" w:eastAsia="仿宋_GB2312" w:hint="eastAsia"/>
          <w:sz w:val="32"/>
          <w:szCs w:val="32"/>
        </w:rPr>
        <w:t>。</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其中财政拨款结转结余</w:t>
      </w:r>
      <w:r>
        <w:rPr>
          <w:rFonts w:ascii="仿宋_GB2312" w:eastAsia="仿宋_GB2312" w:hint="eastAsia"/>
          <w:sz w:val="32"/>
          <w:szCs w:val="32"/>
        </w:rPr>
        <w:t>0</w:t>
      </w:r>
      <w:r>
        <w:rPr>
          <w:rFonts w:ascii="仿宋_GB2312" w:eastAsia="仿宋_GB2312" w:hint="eastAsia"/>
          <w:sz w:val="32"/>
          <w:szCs w:val="32"/>
        </w:rPr>
        <w:t>万元。与上年相比，增加（减少）</w:t>
      </w:r>
      <w:r>
        <w:rPr>
          <w:rFonts w:ascii="仿宋_GB2312" w:eastAsia="仿宋_GB2312" w:hint="eastAsia"/>
          <w:sz w:val="32"/>
          <w:szCs w:val="32"/>
        </w:rPr>
        <w:t>0</w:t>
      </w:r>
      <w:r>
        <w:rPr>
          <w:rFonts w:ascii="仿宋_GB2312" w:eastAsia="仿宋_GB2312" w:hint="eastAsia"/>
          <w:sz w:val="32"/>
          <w:szCs w:val="32"/>
        </w:rPr>
        <w:t>万元，增长（降低）</w:t>
      </w:r>
      <w:r>
        <w:rPr>
          <w:rFonts w:ascii="仿宋_GB2312" w:eastAsia="仿宋_GB2312" w:hint="eastAsia"/>
          <w:sz w:val="32"/>
          <w:szCs w:val="32"/>
        </w:rPr>
        <w:t>0</w:t>
      </w:r>
      <w:r>
        <w:rPr>
          <w:rFonts w:ascii="仿宋_GB2312" w:eastAsia="仿宋_GB2312" w:hint="eastAsia"/>
          <w:sz w:val="32"/>
          <w:szCs w:val="32"/>
        </w:rPr>
        <w:t>%</w:t>
      </w:r>
      <w:r>
        <w:rPr>
          <w:rFonts w:ascii="仿宋_GB2312" w:eastAsia="仿宋_GB2312" w:hint="eastAsia"/>
          <w:sz w:val="32"/>
          <w:szCs w:val="32"/>
        </w:rPr>
        <w:t>。</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2017</w:t>
      </w:r>
      <w:r>
        <w:rPr>
          <w:rFonts w:ascii="仿宋_GB2312" w:eastAsia="仿宋_GB2312" w:hint="eastAsia"/>
          <w:sz w:val="32"/>
          <w:szCs w:val="32"/>
        </w:rPr>
        <w:t>年度一般公共预算“三公”经费支出决算</w:t>
      </w:r>
      <w:r>
        <w:rPr>
          <w:rFonts w:ascii="仿宋_GB2312" w:eastAsia="仿宋_GB2312" w:hint="eastAsia"/>
          <w:sz w:val="32"/>
          <w:szCs w:val="32"/>
        </w:rPr>
        <w:t>0</w:t>
      </w:r>
      <w:r>
        <w:rPr>
          <w:rFonts w:ascii="仿宋_GB2312" w:eastAsia="仿宋_GB2312" w:hint="eastAsia"/>
          <w:sz w:val="32"/>
          <w:szCs w:val="32"/>
        </w:rPr>
        <w:t>万元，比上年增加（减少）</w:t>
      </w:r>
      <w:r>
        <w:rPr>
          <w:rFonts w:ascii="仿宋_GB2312" w:eastAsia="仿宋_GB2312" w:hint="eastAsia"/>
          <w:sz w:val="32"/>
          <w:szCs w:val="32"/>
        </w:rPr>
        <w:t>0</w:t>
      </w:r>
      <w:r>
        <w:rPr>
          <w:rFonts w:ascii="仿宋_GB2312" w:eastAsia="仿宋_GB2312" w:hint="eastAsia"/>
          <w:sz w:val="32"/>
          <w:szCs w:val="32"/>
        </w:rPr>
        <w:t>万元，增长（降低）</w:t>
      </w:r>
      <w:r>
        <w:rPr>
          <w:rFonts w:ascii="仿宋_GB2312" w:eastAsia="仿宋_GB2312" w:hint="eastAsia"/>
          <w:sz w:val="32"/>
          <w:szCs w:val="32"/>
        </w:rPr>
        <w:t>0</w:t>
      </w:r>
      <w:r>
        <w:rPr>
          <w:rFonts w:ascii="仿宋_GB2312" w:eastAsia="仿宋_GB2312" w:hint="eastAsia"/>
          <w:sz w:val="32"/>
          <w:szCs w:val="32"/>
        </w:rPr>
        <w:t>%</w:t>
      </w:r>
      <w:r>
        <w:rPr>
          <w:rFonts w:ascii="仿宋_GB2312" w:eastAsia="仿宋_GB2312" w:hint="eastAsia"/>
          <w:sz w:val="32"/>
          <w:szCs w:val="32"/>
        </w:rPr>
        <w:t>，增加（减少）原因</w:t>
      </w:r>
      <w:r>
        <w:rPr>
          <w:rFonts w:ascii="仿宋_GB2312" w:eastAsia="仿宋_GB2312" w:hint="eastAsia"/>
          <w:sz w:val="32"/>
          <w:szCs w:val="32"/>
        </w:rPr>
        <w:lastRenderedPageBreak/>
        <w:t>是</w:t>
      </w:r>
      <w:r>
        <w:rPr>
          <w:rFonts w:ascii="仿宋_GB2312" w:eastAsia="仿宋_GB2312" w:hint="eastAsia"/>
          <w:sz w:val="32"/>
          <w:szCs w:val="32"/>
        </w:rPr>
        <w:t>本单位无</w:t>
      </w:r>
      <w:r>
        <w:rPr>
          <w:rFonts w:ascii="仿宋_GB2312" w:eastAsia="仿宋_GB2312" w:hint="eastAsia"/>
          <w:sz w:val="32"/>
          <w:szCs w:val="32"/>
        </w:rPr>
        <w:t>“三公”经费支出。其中，因公出国（境）费支出</w:t>
      </w:r>
      <w:r>
        <w:rPr>
          <w:rFonts w:ascii="仿宋_GB2312" w:eastAsia="仿宋_GB2312" w:hint="eastAsia"/>
          <w:sz w:val="32"/>
          <w:szCs w:val="32"/>
        </w:rPr>
        <w:t>0</w:t>
      </w:r>
      <w:r>
        <w:rPr>
          <w:rFonts w:ascii="仿宋_GB2312" w:eastAsia="仿宋_GB2312" w:hint="eastAsia"/>
          <w:sz w:val="32"/>
          <w:szCs w:val="32"/>
        </w:rPr>
        <w:t>万元，占</w:t>
      </w:r>
      <w:r>
        <w:rPr>
          <w:rFonts w:ascii="仿宋_GB2312" w:eastAsia="仿宋_GB2312" w:hint="eastAsia"/>
          <w:sz w:val="32"/>
          <w:szCs w:val="32"/>
        </w:rPr>
        <w:t>0</w:t>
      </w:r>
      <w:r>
        <w:rPr>
          <w:rFonts w:ascii="仿宋_GB2312" w:eastAsia="仿宋_GB2312" w:hint="eastAsia"/>
          <w:sz w:val="32"/>
          <w:szCs w:val="32"/>
        </w:rPr>
        <w:t>%</w:t>
      </w:r>
      <w:r>
        <w:rPr>
          <w:rFonts w:ascii="仿宋_GB2312" w:eastAsia="仿宋_GB2312" w:hint="eastAsia"/>
          <w:sz w:val="32"/>
          <w:szCs w:val="32"/>
        </w:rPr>
        <w:t>，比上年增加（减少）</w:t>
      </w:r>
      <w:r>
        <w:rPr>
          <w:rFonts w:ascii="仿宋_GB2312" w:eastAsia="仿宋_GB2312" w:hint="eastAsia"/>
          <w:sz w:val="32"/>
          <w:szCs w:val="32"/>
        </w:rPr>
        <w:t>0</w:t>
      </w:r>
      <w:r>
        <w:rPr>
          <w:rFonts w:ascii="仿宋_GB2312" w:eastAsia="仿宋_GB2312" w:hint="eastAsia"/>
          <w:sz w:val="32"/>
          <w:szCs w:val="32"/>
        </w:rPr>
        <w:t>万元，增长（降低）</w:t>
      </w:r>
      <w:r>
        <w:rPr>
          <w:rFonts w:ascii="仿宋_GB2312" w:eastAsia="仿宋_GB2312" w:hint="eastAsia"/>
          <w:sz w:val="32"/>
          <w:szCs w:val="32"/>
        </w:rPr>
        <w:t>0</w:t>
      </w:r>
      <w:r>
        <w:rPr>
          <w:rFonts w:ascii="仿宋_GB2312" w:eastAsia="仿宋_GB2312" w:hint="eastAsia"/>
          <w:sz w:val="32"/>
          <w:szCs w:val="32"/>
        </w:rPr>
        <w:t>%</w:t>
      </w:r>
      <w:r>
        <w:rPr>
          <w:rFonts w:ascii="仿宋_GB2312" w:eastAsia="仿宋_GB2312" w:hint="eastAsia"/>
          <w:sz w:val="32"/>
          <w:szCs w:val="32"/>
        </w:rPr>
        <w:t>，增加（减少）原因是</w:t>
      </w:r>
      <w:r>
        <w:rPr>
          <w:rFonts w:ascii="仿宋_GB2312" w:eastAsia="仿宋_GB2312" w:hint="eastAsia"/>
          <w:sz w:val="32"/>
          <w:szCs w:val="32"/>
        </w:rPr>
        <w:t>本单位无</w:t>
      </w:r>
      <w:r>
        <w:rPr>
          <w:rFonts w:ascii="仿宋_GB2312" w:eastAsia="仿宋_GB2312" w:hint="eastAsia"/>
          <w:sz w:val="32"/>
          <w:szCs w:val="32"/>
        </w:rPr>
        <w:t>因公出国（境）费支出；公务用车购置及运行维护费支出</w:t>
      </w:r>
      <w:r>
        <w:rPr>
          <w:rFonts w:ascii="仿宋_GB2312" w:eastAsia="仿宋_GB2312" w:hint="eastAsia"/>
          <w:sz w:val="32"/>
          <w:szCs w:val="32"/>
        </w:rPr>
        <w:t>0</w:t>
      </w:r>
      <w:r>
        <w:rPr>
          <w:rFonts w:ascii="仿宋_GB2312" w:eastAsia="仿宋_GB2312" w:hint="eastAsia"/>
          <w:sz w:val="32"/>
          <w:szCs w:val="32"/>
        </w:rPr>
        <w:t>万元，占</w:t>
      </w:r>
      <w:r>
        <w:rPr>
          <w:rFonts w:ascii="仿宋_GB2312" w:eastAsia="仿宋_GB2312" w:hint="eastAsia"/>
          <w:sz w:val="32"/>
          <w:szCs w:val="32"/>
        </w:rPr>
        <w:t>0</w:t>
      </w:r>
      <w:r>
        <w:rPr>
          <w:rFonts w:ascii="仿宋_GB2312" w:eastAsia="仿宋_GB2312" w:hint="eastAsia"/>
          <w:sz w:val="32"/>
          <w:szCs w:val="32"/>
        </w:rPr>
        <w:t>%</w:t>
      </w:r>
      <w:r>
        <w:rPr>
          <w:rFonts w:ascii="仿宋_GB2312" w:eastAsia="仿宋_GB2312" w:hint="eastAsia"/>
          <w:sz w:val="32"/>
          <w:szCs w:val="32"/>
        </w:rPr>
        <w:t>，比上年增加（减少）</w:t>
      </w:r>
      <w:r>
        <w:rPr>
          <w:rFonts w:ascii="仿宋_GB2312" w:eastAsia="仿宋_GB2312" w:hint="eastAsia"/>
          <w:sz w:val="32"/>
          <w:szCs w:val="32"/>
        </w:rPr>
        <w:t>0</w:t>
      </w:r>
      <w:r>
        <w:rPr>
          <w:rFonts w:ascii="仿宋_GB2312" w:eastAsia="仿宋_GB2312" w:hint="eastAsia"/>
          <w:sz w:val="32"/>
          <w:szCs w:val="32"/>
        </w:rPr>
        <w:t>万元，增长（降低）</w:t>
      </w:r>
      <w:r>
        <w:rPr>
          <w:rFonts w:ascii="仿宋_GB2312" w:eastAsia="仿宋_GB2312" w:hint="eastAsia"/>
          <w:sz w:val="32"/>
          <w:szCs w:val="32"/>
        </w:rPr>
        <w:t>0</w:t>
      </w:r>
      <w:r>
        <w:rPr>
          <w:rFonts w:ascii="仿宋_GB2312" w:eastAsia="仿宋_GB2312" w:hint="eastAsia"/>
          <w:sz w:val="32"/>
          <w:szCs w:val="32"/>
        </w:rPr>
        <w:t>%</w:t>
      </w:r>
      <w:r>
        <w:rPr>
          <w:rFonts w:ascii="仿宋_GB2312" w:eastAsia="仿宋_GB2312" w:hint="eastAsia"/>
          <w:sz w:val="32"/>
          <w:szCs w:val="32"/>
        </w:rPr>
        <w:t>，增加（减少）原因是</w:t>
      </w:r>
      <w:r>
        <w:rPr>
          <w:rFonts w:ascii="仿宋_GB2312" w:eastAsia="仿宋_GB2312" w:hint="eastAsia"/>
          <w:sz w:val="32"/>
          <w:szCs w:val="32"/>
        </w:rPr>
        <w:t>本单位无</w:t>
      </w:r>
      <w:r>
        <w:rPr>
          <w:rFonts w:ascii="仿宋_GB2312" w:eastAsia="仿宋_GB2312" w:hint="eastAsia"/>
          <w:sz w:val="32"/>
          <w:szCs w:val="32"/>
        </w:rPr>
        <w:t>公务用车购置及运行维护费支出；公务接待费支出</w:t>
      </w:r>
      <w:r>
        <w:rPr>
          <w:rFonts w:ascii="仿宋_GB2312" w:eastAsia="仿宋_GB2312" w:hint="eastAsia"/>
          <w:sz w:val="32"/>
          <w:szCs w:val="32"/>
        </w:rPr>
        <w:t>0</w:t>
      </w:r>
      <w:r>
        <w:rPr>
          <w:rFonts w:ascii="仿宋_GB2312" w:eastAsia="仿宋_GB2312" w:hint="eastAsia"/>
          <w:sz w:val="32"/>
          <w:szCs w:val="32"/>
        </w:rPr>
        <w:t>万元，占</w:t>
      </w:r>
      <w:r>
        <w:rPr>
          <w:rFonts w:ascii="仿宋_GB2312" w:eastAsia="仿宋_GB2312" w:hint="eastAsia"/>
          <w:sz w:val="32"/>
          <w:szCs w:val="32"/>
        </w:rPr>
        <w:t>0</w:t>
      </w:r>
      <w:r>
        <w:rPr>
          <w:rFonts w:ascii="仿宋_GB2312" w:eastAsia="仿宋_GB2312" w:hint="eastAsia"/>
          <w:sz w:val="32"/>
          <w:szCs w:val="32"/>
        </w:rPr>
        <w:t>%</w:t>
      </w:r>
      <w:r>
        <w:rPr>
          <w:rFonts w:ascii="仿宋_GB2312" w:eastAsia="仿宋_GB2312" w:hint="eastAsia"/>
          <w:sz w:val="32"/>
          <w:szCs w:val="32"/>
        </w:rPr>
        <w:t>，比上年增加（减少）</w:t>
      </w:r>
      <w:r>
        <w:rPr>
          <w:rFonts w:ascii="仿宋_GB2312" w:eastAsia="仿宋_GB2312" w:hint="eastAsia"/>
          <w:sz w:val="32"/>
          <w:szCs w:val="32"/>
        </w:rPr>
        <w:t>0</w:t>
      </w:r>
      <w:r>
        <w:rPr>
          <w:rFonts w:ascii="仿宋_GB2312" w:eastAsia="仿宋_GB2312" w:hint="eastAsia"/>
          <w:sz w:val="32"/>
          <w:szCs w:val="32"/>
        </w:rPr>
        <w:t>万元，增长（降低）</w:t>
      </w:r>
      <w:r>
        <w:rPr>
          <w:rFonts w:ascii="仿宋_GB2312" w:eastAsia="仿宋_GB2312" w:hint="eastAsia"/>
          <w:sz w:val="32"/>
          <w:szCs w:val="32"/>
        </w:rPr>
        <w:t>0</w:t>
      </w:r>
      <w:r>
        <w:rPr>
          <w:rFonts w:ascii="仿宋_GB2312" w:eastAsia="仿宋_GB2312" w:hint="eastAsia"/>
          <w:sz w:val="32"/>
          <w:szCs w:val="32"/>
        </w:rPr>
        <w:t>%</w:t>
      </w:r>
      <w:r>
        <w:rPr>
          <w:rFonts w:ascii="仿宋_GB2312" w:eastAsia="仿宋_GB2312" w:hint="eastAsia"/>
          <w:sz w:val="32"/>
          <w:szCs w:val="32"/>
        </w:rPr>
        <w:t>，增加（减少）原因是</w:t>
      </w:r>
      <w:r>
        <w:rPr>
          <w:rFonts w:ascii="仿宋_GB2312" w:eastAsia="仿宋_GB2312" w:hint="eastAsia"/>
          <w:sz w:val="32"/>
          <w:szCs w:val="32"/>
        </w:rPr>
        <w:t>本单位无</w:t>
      </w:r>
      <w:r>
        <w:rPr>
          <w:rFonts w:ascii="仿宋_GB2312" w:eastAsia="仿宋_GB2312" w:hint="eastAsia"/>
          <w:sz w:val="32"/>
          <w:szCs w:val="32"/>
        </w:rPr>
        <w:t>公务接待费支出。具体情况如下：</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因公出国</w:t>
      </w:r>
      <w:r>
        <w:rPr>
          <w:rFonts w:ascii="仿宋_GB2312" w:eastAsia="仿宋_GB2312" w:hint="eastAsia"/>
          <w:sz w:val="32"/>
          <w:szCs w:val="32"/>
        </w:rPr>
        <w:t>（境）费支出</w:t>
      </w:r>
      <w:r>
        <w:rPr>
          <w:rFonts w:ascii="仿宋_GB2312" w:eastAsia="仿宋_GB2312" w:hint="eastAsia"/>
          <w:sz w:val="32"/>
          <w:szCs w:val="32"/>
        </w:rPr>
        <w:t>0</w:t>
      </w:r>
      <w:r>
        <w:rPr>
          <w:rFonts w:ascii="仿宋_GB2312" w:eastAsia="仿宋_GB2312" w:hint="eastAsia"/>
          <w:sz w:val="32"/>
          <w:szCs w:val="32"/>
        </w:rPr>
        <w:t>万元。</w:t>
      </w:r>
      <w:r>
        <w:rPr>
          <w:rFonts w:ascii="仿宋_GB2312" w:eastAsia="仿宋_GB2312" w:hint="eastAsia"/>
          <w:spacing w:val="-6"/>
          <w:sz w:val="32"/>
          <w:szCs w:val="32"/>
        </w:rPr>
        <w:t>塔什库尔干县</w:t>
      </w:r>
      <w:r>
        <w:rPr>
          <w:rFonts w:ascii="仿宋_GB2312" w:eastAsia="仿宋_GB2312" w:hint="eastAsia"/>
          <w:spacing w:val="-6"/>
          <w:sz w:val="32"/>
          <w:szCs w:val="32"/>
        </w:rPr>
        <w:t>供销社</w:t>
      </w:r>
      <w:r>
        <w:rPr>
          <w:rFonts w:ascii="仿宋_GB2312" w:eastAsia="仿宋_GB2312" w:hint="eastAsia"/>
          <w:sz w:val="32"/>
          <w:szCs w:val="32"/>
        </w:rPr>
        <w:t>社</w:t>
      </w:r>
      <w:r>
        <w:rPr>
          <w:rFonts w:ascii="仿宋_GB2312" w:eastAsia="仿宋_GB2312" w:hint="eastAsia"/>
          <w:sz w:val="32"/>
          <w:szCs w:val="32"/>
        </w:rPr>
        <w:t>全年使用一般公共预算财政拨款安排的出国（境）团组</w:t>
      </w:r>
      <w:r>
        <w:rPr>
          <w:rFonts w:ascii="仿宋_GB2312" w:eastAsia="仿宋_GB2312" w:hint="eastAsia"/>
          <w:sz w:val="32"/>
          <w:szCs w:val="32"/>
        </w:rPr>
        <w:t>0</w:t>
      </w:r>
      <w:r>
        <w:rPr>
          <w:rFonts w:ascii="仿宋_GB2312" w:eastAsia="仿宋_GB2312" w:hint="eastAsia"/>
          <w:sz w:val="32"/>
          <w:szCs w:val="32"/>
        </w:rPr>
        <w:t>个，累计</w:t>
      </w:r>
      <w:r>
        <w:rPr>
          <w:rFonts w:ascii="仿宋_GB2312" w:eastAsia="仿宋_GB2312" w:hint="eastAsia"/>
          <w:sz w:val="32"/>
          <w:szCs w:val="32"/>
        </w:rPr>
        <w:t>0</w:t>
      </w:r>
      <w:r>
        <w:rPr>
          <w:rFonts w:ascii="仿宋_GB2312" w:eastAsia="仿宋_GB2312" w:hint="eastAsia"/>
          <w:sz w:val="32"/>
          <w:szCs w:val="32"/>
        </w:rPr>
        <w:t>人次。</w:t>
      </w:r>
      <w:r>
        <w:rPr>
          <w:rFonts w:ascii="仿宋_GB2312" w:eastAsia="仿宋_GB2312" w:hint="eastAsia"/>
          <w:sz w:val="32"/>
          <w:szCs w:val="32"/>
        </w:rPr>
        <w:t>开支内容包括：无。</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hint="eastAsia"/>
          <w:sz w:val="32"/>
          <w:szCs w:val="32"/>
        </w:rPr>
        <w:t>0</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其中，公务用车购置</w:t>
      </w:r>
      <w:r>
        <w:rPr>
          <w:rFonts w:ascii="仿宋_GB2312" w:eastAsia="仿宋_GB2312" w:hint="eastAsia"/>
          <w:sz w:val="32"/>
          <w:szCs w:val="32"/>
        </w:rPr>
        <w:t>0</w:t>
      </w:r>
      <w:r>
        <w:rPr>
          <w:rFonts w:ascii="仿宋_GB2312" w:eastAsia="仿宋_GB2312" w:hint="eastAsia"/>
          <w:sz w:val="32"/>
          <w:szCs w:val="32"/>
        </w:rPr>
        <w:t>万元，公务用车运行维护费</w:t>
      </w:r>
      <w:r>
        <w:rPr>
          <w:rFonts w:ascii="仿宋_GB2312" w:eastAsia="仿宋_GB2312" w:hint="eastAsia"/>
          <w:sz w:val="32"/>
          <w:szCs w:val="32"/>
        </w:rPr>
        <w:t>0</w:t>
      </w:r>
      <w:r>
        <w:rPr>
          <w:rFonts w:ascii="仿宋_GB2312" w:eastAsia="仿宋_GB2312" w:hint="eastAsia"/>
          <w:sz w:val="32"/>
          <w:szCs w:val="32"/>
        </w:rPr>
        <w:t>万元。</w:t>
      </w:r>
      <w:r>
        <w:rPr>
          <w:rFonts w:ascii="仿宋_GB2312" w:eastAsia="仿宋_GB2312" w:hint="eastAsia"/>
          <w:sz w:val="32"/>
          <w:szCs w:val="32"/>
        </w:rPr>
        <w:t>主要用于无支出。</w:t>
      </w:r>
      <w:r>
        <w:rPr>
          <w:rFonts w:ascii="仿宋_GB2312" w:eastAsia="仿宋_GB2312" w:hint="eastAsia"/>
          <w:sz w:val="32"/>
          <w:szCs w:val="32"/>
        </w:rPr>
        <w:t>2017</w:t>
      </w:r>
      <w:r>
        <w:rPr>
          <w:rFonts w:ascii="仿宋_GB2312" w:eastAsia="仿宋_GB2312" w:hint="eastAsia"/>
          <w:sz w:val="32"/>
          <w:szCs w:val="32"/>
        </w:rPr>
        <w:t>年，单位一般公共财政拨款安排的公务用车购置量</w:t>
      </w:r>
      <w:r>
        <w:rPr>
          <w:rFonts w:ascii="仿宋_GB2312" w:eastAsia="仿宋_GB2312" w:hint="eastAsia"/>
          <w:sz w:val="32"/>
          <w:szCs w:val="32"/>
        </w:rPr>
        <w:t>0</w:t>
      </w:r>
      <w:r>
        <w:rPr>
          <w:rFonts w:ascii="仿宋_GB2312" w:eastAsia="仿宋_GB2312" w:hint="eastAsia"/>
          <w:sz w:val="32"/>
          <w:szCs w:val="32"/>
        </w:rPr>
        <w:t>辆，保有量为</w:t>
      </w:r>
      <w:r>
        <w:rPr>
          <w:rFonts w:ascii="仿宋_GB2312" w:eastAsia="仿宋_GB2312" w:hint="eastAsia"/>
          <w:sz w:val="32"/>
          <w:szCs w:val="32"/>
        </w:rPr>
        <w:t>0</w:t>
      </w:r>
      <w:r>
        <w:rPr>
          <w:rFonts w:ascii="仿宋_GB2312" w:eastAsia="仿宋_GB2312" w:hint="eastAsia"/>
          <w:sz w:val="32"/>
          <w:szCs w:val="32"/>
        </w:rPr>
        <w:t>辆。</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公务接待费</w:t>
      </w:r>
      <w:r>
        <w:rPr>
          <w:rFonts w:ascii="仿宋_GB2312" w:eastAsia="仿宋_GB2312" w:hint="eastAsia"/>
          <w:sz w:val="32"/>
          <w:szCs w:val="32"/>
        </w:rPr>
        <w:t>0</w:t>
      </w:r>
      <w:r>
        <w:rPr>
          <w:rFonts w:ascii="仿宋_GB2312" w:eastAsia="仿宋_GB2312" w:hint="eastAsia"/>
          <w:sz w:val="32"/>
          <w:szCs w:val="32"/>
        </w:rPr>
        <w:t>万元。具体是：国内公务接待支出</w:t>
      </w:r>
      <w:r>
        <w:rPr>
          <w:rFonts w:ascii="仿宋_GB2312" w:eastAsia="仿宋_GB2312" w:hint="eastAsia"/>
          <w:sz w:val="32"/>
          <w:szCs w:val="32"/>
        </w:rPr>
        <w:t>0</w:t>
      </w:r>
      <w:r>
        <w:rPr>
          <w:rFonts w:ascii="仿宋_GB2312" w:eastAsia="仿宋_GB2312" w:hint="eastAsia"/>
          <w:sz w:val="32"/>
          <w:szCs w:val="32"/>
        </w:rPr>
        <w:t>万元，</w:t>
      </w:r>
      <w:r>
        <w:rPr>
          <w:rFonts w:ascii="仿宋_GB2312" w:eastAsia="仿宋_GB2312" w:hint="eastAsia"/>
          <w:sz w:val="32"/>
          <w:szCs w:val="32"/>
        </w:rPr>
        <w:t>主要是无。</w:t>
      </w:r>
      <w:r>
        <w:rPr>
          <w:rFonts w:ascii="仿宋_GB2312" w:eastAsia="仿宋_GB2312" w:hint="eastAsia"/>
          <w:spacing w:val="-6"/>
          <w:sz w:val="32"/>
          <w:szCs w:val="32"/>
        </w:rPr>
        <w:t>塔什库尔干县</w:t>
      </w:r>
      <w:r>
        <w:rPr>
          <w:rFonts w:ascii="仿宋_GB2312" w:eastAsia="仿宋_GB2312" w:hint="eastAsia"/>
          <w:spacing w:val="-6"/>
          <w:sz w:val="32"/>
          <w:szCs w:val="32"/>
        </w:rPr>
        <w:t>供销社</w:t>
      </w:r>
      <w:r>
        <w:rPr>
          <w:rFonts w:ascii="仿宋_GB2312" w:eastAsia="仿宋_GB2312" w:hint="eastAsia"/>
          <w:sz w:val="32"/>
          <w:szCs w:val="32"/>
        </w:rPr>
        <w:t>国内公务接待</w:t>
      </w:r>
      <w:r>
        <w:rPr>
          <w:rFonts w:ascii="仿宋_GB2312" w:eastAsia="仿宋_GB2312" w:hint="eastAsia"/>
          <w:sz w:val="32"/>
          <w:szCs w:val="32"/>
        </w:rPr>
        <w:t>0</w:t>
      </w:r>
      <w:r>
        <w:rPr>
          <w:rFonts w:ascii="仿宋_GB2312" w:eastAsia="仿宋_GB2312" w:hint="eastAsia"/>
          <w:sz w:val="32"/>
          <w:szCs w:val="32"/>
        </w:rPr>
        <w:t>批次，</w:t>
      </w:r>
      <w:r>
        <w:rPr>
          <w:rFonts w:ascii="仿宋_GB2312" w:eastAsia="仿宋_GB2312" w:hint="eastAsia"/>
          <w:sz w:val="32"/>
          <w:szCs w:val="32"/>
        </w:rPr>
        <w:t>0</w:t>
      </w:r>
      <w:r>
        <w:rPr>
          <w:rFonts w:ascii="仿宋_GB2312" w:eastAsia="仿宋_GB2312" w:hint="eastAsia"/>
          <w:sz w:val="32"/>
          <w:szCs w:val="32"/>
        </w:rPr>
        <w:t>人次。</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hint="eastAsia"/>
          <w:sz w:val="32"/>
          <w:szCs w:val="32"/>
        </w:rPr>
        <w:t>：无变化。</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r>
        <w:rPr>
          <w:rFonts w:ascii="仿宋_GB2312" w:eastAsia="仿宋_GB2312" w:hint="eastAsia"/>
          <w:sz w:val="32"/>
          <w:szCs w:val="32"/>
        </w:rPr>
        <w:t>。</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4275AE" w:rsidRDefault="00944EBB">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w:t>
      </w:r>
      <w:r>
        <w:rPr>
          <w:rFonts w:ascii="仿宋_GB2312" w:eastAsia="仿宋_GB2312" w:hint="eastAsia"/>
          <w:spacing w:val="-6"/>
          <w:sz w:val="32"/>
          <w:szCs w:val="32"/>
        </w:rPr>
        <w:t>塔什库尔干县</w:t>
      </w:r>
      <w:r>
        <w:rPr>
          <w:rFonts w:ascii="仿宋_GB2312" w:eastAsia="仿宋_GB2312" w:hint="eastAsia"/>
          <w:spacing w:val="-6"/>
          <w:sz w:val="32"/>
          <w:szCs w:val="32"/>
        </w:rPr>
        <w:t>供销社</w:t>
      </w:r>
      <w:r>
        <w:rPr>
          <w:rFonts w:ascii="仿宋_GB2312" w:eastAsia="仿宋_GB2312" w:hint="eastAsia"/>
          <w:sz w:val="32"/>
          <w:szCs w:val="32"/>
        </w:rPr>
        <w:t>社机关运行经费支出</w:t>
      </w:r>
      <w:r>
        <w:rPr>
          <w:rFonts w:ascii="仿宋_GB2312" w:eastAsia="仿宋_GB2312" w:hint="eastAsia"/>
          <w:sz w:val="32"/>
          <w:szCs w:val="32"/>
        </w:rPr>
        <w:t>4.74</w:t>
      </w:r>
      <w:r>
        <w:rPr>
          <w:rFonts w:ascii="仿宋_GB2312" w:eastAsia="仿宋_GB2312" w:hint="eastAsia"/>
          <w:sz w:val="32"/>
          <w:szCs w:val="32"/>
        </w:rPr>
        <w:t>万元，比上年减少</w:t>
      </w:r>
      <w:r>
        <w:rPr>
          <w:rFonts w:ascii="仿宋_GB2312" w:eastAsia="仿宋_GB2312" w:hint="eastAsia"/>
          <w:sz w:val="32"/>
          <w:szCs w:val="32"/>
        </w:rPr>
        <w:t>0.20</w:t>
      </w:r>
      <w:r>
        <w:rPr>
          <w:rFonts w:ascii="仿宋_GB2312" w:eastAsia="仿宋_GB2312" w:hint="eastAsia"/>
          <w:sz w:val="32"/>
          <w:szCs w:val="32"/>
        </w:rPr>
        <w:t>万元，降低</w:t>
      </w:r>
      <w:r>
        <w:rPr>
          <w:rFonts w:ascii="仿宋_GB2312" w:eastAsia="仿宋_GB2312" w:hint="eastAsia"/>
          <w:sz w:val="32"/>
          <w:szCs w:val="32"/>
        </w:rPr>
        <w:t>0.95</w:t>
      </w:r>
      <w:r>
        <w:rPr>
          <w:rFonts w:ascii="仿宋_GB2312" w:eastAsia="仿宋_GB2312"/>
          <w:sz w:val="32"/>
          <w:szCs w:val="32"/>
        </w:rPr>
        <w:t>%</w:t>
      </w:r>
      <w:r>
        <w:rPr>
          <w:rFonts w:ascii="仿宋_GB2312" w:eastAsia="仿宋_GB2312" w:hint="eastAsia"/>
          <w:sz w:val="32"/>
          <w:szCs w:val="32"/>
        </w:rPr>
        <w:t>。</w:t>
      </w:r>
      <w:r>
        <w:rPr>
          <w:rFonts w:ascii="仿宋_GB2312" w:eastAsia="仿宋_GB2312" w:hint="eastAsia"/>
          <w:sz w:val="32"/>
          <w:szCs w:val="32"/>
        </w:rPr>
        <w:t>主要</w:t>
      </w:r>
      <w:r>
        <w:rPr>
          <w:rFonts w:ascii="仿宋_GB2312" w:eastAsia="仿宋_GB2312" w:hint="eastAsia"/>
          <w:sz w:val="32"/>
          <w:szCs w:val="32"/>
        </w:rPr>
        <w:t>原因是</w:t>
      </w:r>
      <w:r>
        <w:rPr>
          <w:rFonts w:ascii="仿宋_GB2312" w:eastAsia="仿宋_GB2312" w:hint="eastAsia"/>
          <w:sz w:val="32"/>
          <w:szCs w:val="32"/>
        </w:rPr>
        <w:t>办公</w:t>
      </w:r>
      <w:r>
        <w:rPr>
          <w:rFonts w:ascii="仿宋_GB2312" w:eastAsia="仿宋_GB2312" w:hint="eastAsia"/>
          <w:sz w:val="32"/>
          <w:szCs w:val="32"/>
        </w:rPr>
        <w:t>费减</w:t>
      </w:r>
      <w:r>
        <w:rPr>
          <w:rFonts w:ascii="仿宋_GB2312" w:eastAsia="仿宋_GB2312" w:hint="eastAsia"/>
          <w:sz w:val="32"/>
          <w:szCs w:val="32"/>
        </w:rPr>
        <w:lastRenderedPageBreak/>
        <w:t>少</w:t>
      </w:r>
      <w:r>
        <w:rPr>
          <w:rFonts w:ascii="仿宋_GB2312" w:eastAsia="仿宋_GB2312" w:hint="eastAsia"/>
          <w:sz w:val="32"/>
          <w:szCs w:val="32"/>
        </w:rPr>
        <w:t>。</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int="eastAsia"/>
          <w:sz w:val="32"/>
          <w:szCs w:val="32"/>
        </w:rPr>
        <w:t>：无。</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4275AE" w:rsidRDefault="00944EBB">
      <w:pPr>
        <w:spacing w:line="560" w:lineRule="exact"/>
        <w:ind w:firstLineChars="200" w:firstLine="616"/>
        <w:rPr>
          <w:rFonts w:ascii="仿宋_GB2312" w:eastAsia="仿宋_GB2312"/>
          <w:sz w:val="32"/>
          <w:szCs w:val="32"/>
        </w:rPr>
      </w:pPr>
      <w:r>
        <w:rPr>
          <w:rFonts w:ascii="仿宋_GB2312" w:eastAsia="仿宋_GB2312" w:hint="eastAsia"/>
          <w:spacing w:val="-6"/>
          <w:sz w:val="32"/>
          <w:szCs w:val="32"/>
        </w:rPr>
        <w:t>塔什库尔干县</w:t>
      </w:r>
      <w:r>
        <w:rPr>
          <w:rFonts w:ascii="仿宋_GB2312" w:eastAsia="仿宋_GB2312" w:hint="eastAsia"/>
          <w:spacing w:val="-6"/>
          <w:sz w:val="32"/>
          <w:szCs w:val="32"/>
        </w:rPr>
        <w:t>供销社</w:t>
      </w:r>
      <w:r>
        <w:rPr>
          <w:rFonts w:ascii="仿宋_GB2312" w:eastAsia="仿宋_GB2312" w:hint="eastAsia"/>
          <w:sz w:val="32"/>
          <w:szCs w:val="32"/>
        </w:rPr>
        <w:t>社</w:t>
      </w:r>
      <w:r>
        <w:rPr>
          <w:rFonts w:ascii="仿宋_GB2312" w:eastAsia="仿宋_GB2312" w:hint="eastAsia"/>
          <w:sz w:val="32"/>
          <w:szCs w:val="32"/>
        </w:rPr>
        <w:t>政府采购计划</w:t>
      </w:r>
      <w:r>
        <w:rPr>
          <w:rFonts w:ascii="仿宋_GB2312" w:eastAsia="仿宋_GB2312"/>
          <w:sz w:val="32"/>
          <w:szCs w:val="32"/>
        </w:rPr>
        <w:t>0</w:t>
      </w:r>
      <w:r>
        <w:rPr>
          <w:rFonts w:ascii="仿宋_GB2312" w:eastAsia="仿宋_GB2312" w:hint="eastAsia"/>
          <w:sz w:val="32"/>
          <w:szCs w:val="32"/>
        </w:rPr>
        <w:t>万元，其中：政府采购货物支出</w:t>
      </w:r>
      <w:r>
        <w:rPr>
          <w:rFonts w:ascii="仿宋_GB2312" w:eastAsia="仿宋_GB2312"/>
          <w:sz w:val="32"/>
          <w:szCs w:val="32"/>
        </w:rPr>
        <w:t>0</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w:t>
      </w:r>
      <w:r>
        <w:rPr>
          <w:rFonts w:ascii="仿宋_GB2312" w:eastAsia="仿宋_GB2312" w:hint="eastAsia"/>
          <w:sz w:val="32"/>
          <w:szCs w:val="32"/>
        </w:rPr>
        <w:t>万元；实际采购</w:t>
      </w:r>
      <w:r>
        <w:rPr>
          <w:rFonts w:ascii="仿宋_GB2312" w:eastAsia="仿宋_GB2312"/>
          <w:sz w:val="32"/>
          <w:szCs w:val="32"/>
        </w:rPr>
        <w:t>0</w:t>
      </w:r>
      <w:r>
        <w:rPr>
          <w:rFonts w:ascii="仿宋_GB2312" w:eastAsia="仿宋_GB2312" w:hint="eastAsia"/>
          <w:sz w:val="32"/>
          <w:szCs w:val="32"/>
        </w:rPr>
        <w:t>万元，其中：政府采购货物支出</w:t>
      </w:r>
      <w:r>
        <w:rPr>
          <w:rFonts w:ascii="仿宋_GB2312" w:eastAsia="仿宋_GB2312"/>
          <w:sz w:val="32"/>
          <w:szCs w:val="32"/>
        </w:rPr>
        <w:t>0</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w:t>
      </w:r>
      <w:r>
        <w:rPr>
          <w:rFonts w:ascii="仿宋_GB2312" w:eastAsia="仿宋_GB2312" w:hint="eastAsia"/>
          <w:sz w:val="32"/>
          <w:szCs w:val="32"/>
        </w:rPr>
        <w:t>万元。</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int="eastAsia"/>
          <w:sz w:val="32"/>
          <w:szCs w:val="32"/>
        </w:rPr>
        <w:t>：无。</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截至</w:t>
      </w:r>
      <w:r>
        <w:rPr>
          <w:rFonts w:ascii="仿宋_GB2312" w:eastAsia="仿宋_GB2312"/>
          <w:sz w:val="32"/>
          <w:szCs w:val="32"/>
        </w:rPr>
        <w:t>2017</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日，资产总计</w:t>
      </w:r>
      <w:r>
        <w:rPr>
          <w:rFonts w:ascii="仿宋_GB2312" w:eastAsia="仿宋_GB2312"/>
          <w:sz w:val="32"/>
          <w:szCs w:val="32"/>
        </w:rPr>
        <w:t>603.95</w:t>
      </w:r>
      <w:r>
        <w:rPr>
          <w:rFonts w:ascii="仿宋_GB2312" w:eastAsia="仿宋_GB2312" w:hint="eastAsia"/>
          <w:sz w:val="32"/>
          <w:szCs w:val="32"/>
        </w:rPr>
        <w:t>万元，其中：流动资产</w:t>
      </w:r>
      <w:r>
        <w:rPr>
          <w:rFonts w:ascii="仿宋_GB2312" w:eastAsia="仿宋_GB2312"/>
          <w:sz w:val="32"/>
          <w:szCs w:val="32"/>
        </w:rPr>
        <w:t>457.72</w:t>
      </w:r>
      <w:r>
        <w:rPr>
          <w:rFonts w:ascii="仿宋_GB2312" w:eastAsia="仿宋_GB2312" w:hint="eastAsia"/>
          <w:sz w:val="32"/>
          <w:szCs w:val="32"/>
        </w:rPr>
        <w:t>万元，固定资产</w:t>
      </w:r>
      <w:r>
        <w:rPr>
          <w:rFonts w:ascii="仿宋_GB2312" w:eastAsia="仿宋_GB2312"/>
          <w:sz w:val="32"/>
          <w:szCs w:val="32"/>
        </w:rPr>
        <w:t>137.27</w:t>
      </w:r>
      <w:r>
        <w:rPr>
          <w:rFonts w:ascii="仿宋_GB2312" w:eastAsia="仿宋_GB2312" w:hint="eastAsia"/>
          <w:sz w:val="32"/>
          <w:szCs w:val="32"/>
        </w:rPr>
        <w:t>万元，其中：房屋</w:t>
      </w:r>
      <w:r>
        <w:rPr>
          <w:rFonts w:ascii="仿宋_GB2312" w:eastAsia="仿宋_GB2312"/>
          <w:sz w:val="32"/>
          <w:szCs w:val="32"/>
        </w:rPr>
        <w:t>1634</w:t>
      </w:r>
      <w:r>
        <w:rPr>
          <w:rFonts w:ascii="仿宋_GB2312" w:eastAsia="仿宋_GB2312" w:hint="eastAsia"/>
          <w:sz w:val="32"/>
          <w:szCs w:val="32"/>
        </w:rPr>
        <w:t>（平方米），价值</w:t>
      </w:r>
      <w:r w:rsidRPr="002D360B">
        <w:rPr>
          <w:rFonts w:ascii="仿宋_GB2312" w:eastAsia="仿宋_GB2312" w:hint="eastAsia"/>
          <w:sz w:val="32"/>
          <w:szCs w:val="32"/>
        </w:rPr>
        <w:t>136.6</w:t>
      </w:r>
      <w:r w:rsidRPr="002D360B">
        <w:rPr>
          <w:rFonts w:ascii="仿宋_GB2312" w:eastAsia="仿宋_GB2312" w:hint="eastAsia"/>
          <w:sz w:val="32"/>
          <w:szCs w:val="32"/>
        </w:rPr>
        <w:t>7</w:t>
      </w:r>
      <w:r w:rsidRPr="002D360B">
        <w:rPr>
          <w:rFonts w:ascii="仿宋_GB2312" w:eastAsia="仿宋_GB2312" w:hint="eastAsia"/>
          <w:sz w:val="32"/>
          <w:szCs w:val="32"/>
        </w:rPr>
        <w:t>万元，共有车辆</w:t>
      </w:r>
      <w:r w:rsidRPr="002D360B">
        <w:rPr>
          <w:rFonts w:ascii="仿宋_GB2312" w:eastAsia="仿宋_GB2312"/>
          <w:sz w:val="32"/>
          <w:szCs w:val="32"/>
        </w:rPr>
        <w:t>0</w:t>
      </w:r>
      <w:r w:rsidRPr="002D360B">
        <w:rPr>
          <w:rFonts w:ascii="仿宋_GB2312" w:eastAsia="仿宋_GB2312" w:hint="eastAsia"/>
          <w:sz w:val="32"/>
          <w:szCs w:val="32"/>
        </w:rPr>
        <w:t>辆，价</w:t>
      </w:r>
      <w:r w:rsidRPr="002D360B">
        <w:rPr>
          <w:rFonts w:ascii="仿宋_GB2312" w:eastAsia="仿宋_GB2312"/>
          <w:sz w:val="32"/>
          <w:szCs w:val="32"/>
        </w:rPr>
        <w:t>0</w:t>
      </w:r>
      <w:r w:rsidRPr="002D360B">
        <w:rPr>
          <w:rFonts w:ascii="仿宋_GB2312" w:eastAsia="仿宋_GB2312" w:hint="eastAsia"/>
          <w:sz w:val="32"/>
          <w:szCs w:val="32"/>
        </w:rPr>
        <w:t>万元，其中：部级领导干部用车</w:t>
      </w:r>
      <w:r w:rsidRPr="002D360B">
        <w:rPr>
          <w:rFonts w:ascii="仿宋_GB2312" w:eastAsia="仿宋_GB2312"/>
          <w:sz w:val="32"/>
          <w:szCs w:val="32"/>
        </w:rPr>
        <w:t>0</w:t>
      </w:r>
      <w:r w:rsidRPr="002D360B">
        <w:rPr>
          <w:rFonts w:ascii="仿宋_GB2312" w:eastAsia="仿宋_GB2312" w:hint="eastAsia"/>
          <w:sz w:val="32"/>
          <w:szCs w:val="32"/>
        </w:rPr>
        <w:t>辆、一般公务用车</w:t>
      </w:r>
      <w:r w:rsidRPr="002D360B">
        <w:rPr>
          <w:rFonts w:ascii="仿宋_GB2312" w:eastAsia="仿宋_GB2312"/>
          <w:sz w:val="32"/>
          <w:szCs w:val="32"/>
        </w:rPr>
        <w:t>0</w:t>
      </w:r>
      <w:r w:rsidRPr="002D360B">
        <w:rPr>
          <w:rFonts w:ascii="仿宋_GB2312" w:eastAsia="仿宋_GB2312" w:hint="eastAsia"/>
          <w:sz w:val="32"/>
          <w:szCs w:val="32"/>
        </w:rPr>
        <w:t>辆、一般执法执勤用车</w:t>
      </w:r>
      <w:r w:rsidRPr="002D360B">
        <w:rPr>
          <w:rFonts w:ascii="仿宋_GB2312" w:eastAsia="仿宋_GB2312"/>
          <w:sz w:val="32"/>
          <w:szCs w:val="32"/>
        </w:rPr>
        <w:t>0</w:t>
      </w:r>
      <w:r w:rsidRPr="002D360B">
        <w:rPr>
          <w:rFonts w:ascii="仿宋_GB2312" w:eastAsia="仿宋_GB2312" w:hint="eastAsia"/>
          <w:sz w:val="32"/>
          <w:szCs w:val="32"/>
        </w:rPr>
        <w:t>辆、特种专业技术用车</w:t>
      </w:r>
      <w:r w:rsidRPr="002D360B">
        <w:rPr>
          <w:rFonts w:ascii="仿宋_GB2312" w:eastAsia="仿宋_GB2312"/>
          <w:sz w:val="32"/>
          <w:szCs w:val="32"/>
        </w:rPr>
        <w:t>0</w:t>
      </w:r>
      <w:r w:rsidRPr="002D360B">
        <w:rPr>
          <w:rFonts w:ascii="仿宋_GB2312" w:eastAsia="仿宋_GB2312" w:hint="eastAsia"/>
          <w:sz w:val="32"/>
          <w:szCs w:val="32"/>
        </w:rPr>
        <w:t>辆、其他用车</w:t>
      </w:r>
      <w:r w:rsidRPr="002D360B">
        <w:rPr>
          <w:rFonts w:ascii="仿宋_GB2312" w:eastAsia="仿宋_GB2312"/>
          <w:sz w:val="32"/>
          <w:szCs w:val="32"/>
        </w:rPr>
        <w:t>0</w:t>
      </w:r>
      <w:r w:rsidRPr="002D360B">
        <w:rPr>
          <w:rFonts w:ascii="仿宋_GB2312" w:eastAsia="仿宋_GB2312" w:hint="eastAsia"/>
          <w:sz w:val="32"/>
          <w:szCs w:val="32"/>
        </w:rPr>
        <w:t>辆</w:t>
      </w:r>
      <w:r w:rsidRPr="002D360B">
        <w:rPr>
          <w:rFonts w:ascii="仿宋_GB2312" w:eastAsia="仿宋_GB2312" w:hint="eastAsia"/>
          <w:sz w:val="32"/>
          <w:szCs w:val="32"/>
        </w:rPr>
        <w:t>（其他用车主要是：无）</w:t>
      </w:r>
      <w:r w:rsidRPr="002D360B">
        <w:rPr>
          <w:rFonts w:ascii="仿宋_GB2312" w:eastAsia="仿宋_GB2312" w:hint="eastAsia"/>
          <w:sz w:val="32"/>
          <w:szCs w:val="32"/>
        </w:rPr>
        <w:t>；单位价值</w:t>
      </w:r>
      <w:r w:rsidRPr="002D360B">
        <w:rPr>
          <w:rFonts w:ascii="仿宋_GB2312" w:eastAsia="仿宋_GB2312"/>
          <w:sz w:val="32"/>
          <w:szCs w:val="32"/>
        </w:rPr>
        <w:t>50</w:t>
      </w:r>
      <w:r w:rsidRPr="002D360B">
        <w:rPr>
          <w:rFonts w:ascii="仿宋_GB2312" w:eastAsia="仿宋_GB2312" w:hint="eastAsia"/>
          <w:sz w:val="32"/>
          <w:szCs w:val="32"/>
        </w:rPr>
        <w:t>万元以上通用设备</w:t>
      </w:r>
      <w:r w:rsidRPr="002D360B">
        <w:rPr>
          <w:rFonts w:ascii="仿宋_GB2312" w:eastAsia="仿宋_GB2312"/>
          <w:sz w:val="32"/>
          <w:szCs w:val="32"/>
        </w:rPr>
        <w:t>0</w:t>
      </w:r>
      <w:r w:rsidRPr="002D360B">
        <w:rPr>
          <w:rFonts w:ascii="仿宋_GB2312" w:eastAsia="仿宋_GB2312" w:hint="eastAsia"/>
          <w:sz w:val="32"/>
          <w:szCs w:val="32"/>
        </w:rPr>
        <w:t>台（套）、单位价值</w:t>
      </w:r>
      <w:r w:rsidRPr="002D360B">
        <w:rPr>
          <w:rFonts w:ascii="仿宋_GB2312" w:eastAsia="仿宋_GB2312"/>
          <w:sz w:val="32"/>
          <w:szCs w:val="32"/>
        </w:rPr>
        <w:t>100</w:t>
      </w:r>
      <w:r w:rsidRPr="002D360B">
        <w:rPr>
          <w:rFonts w:ascii="仿宋_GB2312" w:eastAsia="仿宋_GB2312" w:hint="eastAsia"/>
          <w:sz w:val="32"/>
          <w:szCs w:val="32"/>
        </w:rPr>
        <w:t>万元以上专用设备</w:t>
      </w:r>
      <w:r w:rsidRPr="002D360B">
        <w:rPr>
          <w:rFonts w:ascii="仿宋_GB2312" w:eastAsia="仿宋_GB2312"/>
          <w:sz w:val="32"/>
          <w:szCs w:val="32"/>
        </w:rPr>
        <w:t>0</w:t>
      </w:r>
      <w:r w:rsidRPr="002D360B">
        <w:rPr>
          <w:rFonts w:ascii="仿宋_GB2312" w:eastAsia="仿宋_GB2312" w:hint="eastAsia"/>
          <w:sz w:val="32"/>
          <w:szCs w:val="32"/>
        </w:rPr>
        <w:t>台（套），其他固</w:t>
      </w:r>
      <w:bookmarkStart w:id="0" w:name="_GoBack"/>
      <w:bookmarkEnd w:id="0"/>
      <w:r w:rsidRPr="002D360B">
        <w:rPr>
          <w:rFonts w:ascii="仿宋_GB2312" w:eastAsia="仿宋_GB2312" w:hint="eastAsia"/>
          <w:sz w:val="32"/>
          <w:szCs w:val="32"/>
        </w:rPr>
        <w:t>定资产价值</w:t>
      </w:r>
      <w:r w:rsidRPr="002D360B">
        <w:rPr>
          <w:rFonts w:ascii="仿宋_GB2312" w:eastAsia="仿宋_GB2312" w:hint="eastAsia"/>
          <w:sz w:val="32"/>
          <w:szCs w:val="32"/>
        </w:rPr>
        <w:t>0.60</w:t>
      </w:r>
      <w:r>
        <w:rPr>
          <w:rFonts w:ascii="仿宋_GB2312" w:eastAsia="仿宋_GB2312" w:hint="eastAsia"/>
          <w:sz w:val="32"/>
          <w:szCs w:val="32"/>
        </w:rPr>
        <w:t>万元。</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int="eastAsia"/>
          <w:sz w:val="32"/>
          <w:szCs w:val="32"/>
        </w:rPr>
        <w:t>：无。</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（二）国有资产收益征缴情况说明</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截至</w:t>
      </w:r>
      <w:r>
        <w:rPr>
          <w:rFonts w:ascii="仿宋_GB2312" w:eastAsia="仿宋_GB2312"/>
          <w:sz w:val="32"/>
          <w:szCs w:val="32"/>
        </w:rPr>
        <w:t>2017</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w:t>
      </w:r>
      <w:r>
        <w:rPr>
          <w:rFonts w:ascii="仿宋_GB2312" w:eastAsia="仿宋_GB2312" w:hint="eastAsia"/>
          <w:sz w:val="32"/>
          <w:szCs w:val="32"/>
        </w:rPr>
        <w:t>，</w:t>
      </w:r>
      <w:r>
        <w:rPr>
          <w:rFonts w:ascii="仿宋_GB2312" w:eastAsia="仿宋_GB2312" w:hint="eastAsia"/>
          <w:sz w:val="32"/>
          <w:szCs w:val="32"/>
        </w:rPr>
        <w:t>供销社资产有偿使用收入合计</w:t>
      </w:r>
      <w:r>
        <w:rPr>
          <w:rFonts w:ascii="仿宋_GB2312" w:eastAsia="仿宋_GB2312"/>
          <w:sz w:val="32"/>
          <w:szCs w:val="32"/>
        </w:rPr>
        <w:t>0</w:t>
      </w:r>
      <w:r>
        <w:rPr>
          <w:rFonts w:ascii="仿宋_GB2312" w:eastAsia="仿宋_GB2312" w:hint="eastAsia"/>
          <w:sz w:val="32"/>
          <w:szCs w:val="32"/>
        </w:rPr>
        <w:t>万元，资产处置收入合计</w:t>
      </w:r>
      <w:r>
        <w:rPr>
          <w:rFonts w:ascii="仿宋_GB2312" w:eastAsia="仿宋_GB2312"/>
          <w:sz w:val="32"/>
          <w:szCs w:val="32"/>
        </w:rPr>
        <w:t>0</w:t>
      </w:r>
      <w:r>
        <w:rPr>
          <w:rFonts w:ascii="仿宋_GB2312" w:eastAsia="仿宋_GB2312" w:hint="eastAsia"/>
          <w:sz w:val="32"/>
          <w:szCs w:val="32"/>
        </w:rPr>
        <w:t>万元。其中：已缴国库</w:t>
      </w:r>
      <w:r>
        <w:rPr>
          <w:rFonts w:ascii="仿宋_GB2312" w:eastAsia="仿宋_GB2312"/>
          <w:sz w:val="32"/>
          <w:szCs w:val="32"/>
        </w:rPr>
        <w:t>0</w:t>
      </w:r>
      <w:r>
        <w:rPr>
          <w:rFonts w:ascii="仿宋_GB2312" w:eastAsia="仿宋_GB2312" w:hint="eastAsia"/>
          <w:sz w:val="32"/>
          <w:szCs w:val="32"/>
        </w:rPr>
        <w:t>万元，已缴</w:t>
      </w:r>
      <w:r>
        <w:rPr>
          <w:rFonts w:ascii="仿宋_GB2312" w:eastAsia="仿宋_GB2312" w:hint="eastAsia"/>
          <w:sz w:val="32"/>
          <w:szCs w:val="32"/>
        </w:rPr>
        <w:lastRenderedPageBreak/>
        <w:t>财政专户</w:t>
      </w:r>
      <w:r>
        <w:rPr>
          <w:rFonts w:ascii="仿宋_GB2312" w:eastAsia="仿宋_GB2312"/>
          <w:sz w:val="32"/>
          <w:szCs w:val="32"/>
        </w:rPr>
        <w:t>0</w:t>
      </w:r>
      <w:r>
        <w:rPr>
          <w:rFonts w:ascii="仿宋_GB2312" w:eastAsia="仿宋_GB2312" w:hint="eastAsia"/>
          <w:sz w:val="32"/>
          <w:szCs w:val="32"/>
        </w:rPr>
        <w:t>万元，应缴未缴</w:t>
      </w:r>
      <w:r>
        <w:rPr>
          <w:rFonts w:ascii="仿宋_GB2312" w:eastAsia="仿宋_GB2312"/>
          <w:sz w:val="32"/>
          <w:szCs w:val="32"/>
        </w:rPr>
        <w:t>0</w:t>
      </w:r>
      <w:r>
        <w:rPr>
          <w:rFonts w:ascii="仿宋_GB2312" w:eastAsia="仿宋_GB2312" w:hint="eastAsia"/>
          <w:sz w:val="32"/>
          <w:szCs w:val="32"/>
        </w:rPr>
        <w:t>万元，单位留用</w:t>
      </w:r>
      <w:r>
        <w:rPr>
          <w:rFonts w:ascii="仿宋_GB2312" w:eastAsia="仿宋_GB2312"/>
          <w:sz w:val="32"/>
          <w:szCs w:val="32"/>
        </w:rPr>
        <w:t>0</w:t>
      </w:r>
      <w:r>
        <w:rPr>
          <w:rFonts w:ascii="仿宋_GB2312" w:eastAsia="仿宋_GB2312" w:hint="eastAsia"/>
          <w:sz w:val="32"/>
          <w:szCs w:val="32"/>
        </w:rPr>
        <w:t>万元。</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int="eastAsia"/>
          <w:sz w:val="32"/>
          <w:szCs w:val="32"/>
        </w:rPr>
        <w:t>：无。</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4275AE" w:rsidRDefault="00944EBB">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Ansi="宋体" w:cs="宋体" w:hint="eastAsia"/>
          <w:sz w:val="32"/>
          <w:szCs w:val="32"/>
        </w:rPr>
        <w:t>年度，本单位实行绩效管理的项目</w:t>
      </w:r>
      <w:r>
        <w:rPr>
          <w:rFonts w:ascii="仿宋_GB2312" w:eastAsia="仿宋_GB2312" w:hAnsi="宋体" w:cs="宋体"/>
          <w:sz w:val="32"/>
          <w:szCs w:val="32"/>
        </w:rPr>
        <w:t>0</w:t>
      </w:r>
      <w:r>
        <w:rPr>
          <w:rFonts w:ascii="仿宋_GB2312" w:eastAsia="仿宋_GB2312" w:hAnsi="宋体" w:cs="宋体" w:hint="eastAsia"/>
          <w:sz w:val="32"/>
          <w:szCs w:val="32"/>
        </w:rPr>
        <w:t>个，涉及预算</w:t>
      </w:r>
      <w:r>
        <w:rPr>
          <w:rFonts w:ascii="仿宋_GB2312" w:eastAsia="仿宋_GB2312"/>
          <w:sz w:val="32"/>
          <w:szCs w:val="32"/>
        </w:rPr>
        <w:t>0</w:t>
      </w:r>
      <w:r>
        <w:rPr>
          <w:rFonts w:ascii="仿宋_GB2312" w:eastAsia="仿宋_GB2312" w:hint="eastAsia"/>
          <w:sz w:val="32"/>
          <w:szCs w:val="32"/>
        </w:rPr>
        <w:t>万元</w:t>
      </w:r>
      <w:r>
        <w:rPr>
          <w:rFonts w:ascii="仿宋_GB2312" w:eastAsia="仿宋_GB2312" w:hAnsi="宋体" w:cs="宋体" w:hint="eastAsia"/>
          <w:sz w:val="32"/>
          <w:szCs w:val="32"/>
        </w:rPr>
        <w:t>，项目支出决算</w:t>
      </w:r>
      <w:r>
        <w:rPr>
          <w:rFonts w:ascii="仿宋_GB2312" w:eastAsia="仿宋_GB2312"/>
          <w:sz w:val="32"/>
          <w:szCs w:val="32"/>
        </w:rPr>
        <w:t>0</w:t>
      </w:r>
      <w:r>
        <w:rPr>
          <w:rFonts w:ascii="仿宋_GB2312" w:eastAsia="仿宋_GB2312" w:hint="eastAsia"/>
          <w:sz w:val="32"/>
          <w:szCs w:val="32"/>
        </w:rPr>
        <w:t>万元</w:t>
      </w:r>
      <w:r>
        <w:rPr>
          <w:rFonts w:ascii="仿宋_GB2312" w:eastAsia="仿宋_GB2312" w:hAnsi="宋体" w:cs="宋体" w:hint="eastAsia"/>
          <w:sz w:val="32"/>
          <w:szCs w:val="32"/>
        </w:rPr>
        <w:t>。年末</w:t>
      </w:r>
      <w:r>
        <w:rPr>
          <w:rFonts w:ascii="仿宋_GB2312" w:eastAsia="仿宋_GB2312" w:hint="eastAsia"/>
          <w:sz w:val="32"/>
          <w:szCs w:val="32"/>
        </w:rPr>
        <w:t>本部门单位民生项目和重点支出项目的绩效评价开展情况及结果：</w:t>
      </w:r>
      <w:r>
        <w:rPr>
          <w:rFonts w:ascii="仿宋_GB2312" w:eastAsia="仿宋_GB2312" w:hint="eastAsia"/>
          <w:sz w:val="32"/>
          <w:szCs w:val="32"/>
        </w:rPr>
        <w:t>无。</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int="eastAsia"/>
          <w:sz w:val="32"/>
          <w:szCs w:val="32"/>
        </w:rPr>
        <w:t>：无。</w:t>
      </w:r>
    </w:p>
    <w:p w:rsidR="004275AE" w:rsidRDefault="004275AE">
      <w:pPr>
        <w:spacing w:line="560" w:lineRule="exact"/>
        <w:ind w:firstLineChars="200" w:firstLine="640"/>
        <w:rPr>
          <w:rFonts w:ascii="仿宋_GB2312" w:eastAsia="仿宋_GB2312"/>
          <w:sz w:val="32"/>
          <w:szCs w:val="32"/>
        </w:rPr>
      </w:pPr>
    </w:p>
    <w:p w:rsidR="004275AE" w:rsidRDefault="00944EBB">
      <w:pPr>
        <w:spacing w:line="560" w:lineRule="exact"/>
        <w:ind w:firstLine="640"/>
        <w:jc w:val="center"/>
        <w:rPr>
          <w:rFonts w:ascii="黑体" w:eastAsia="黑体" w:hAnsi="黑体"/>
          <w:sz w:val="32"/>
          <w:szCs w:val="32"/>
        </w:rPr>
      </w:pPr>
      <w:r>
        <w:rPr>
          <w:rFonts w:ascii="黑体" w:eastAsia="黑体" w:hAnsi="黑体" w:hint="eastAsia"/>
          <w:sz w:val="32"/>
          <w:szCs w:val="32"/>
        </w:rPr>
        <w:t>第三部分</w:t>
      </w:r>
      <w:r>
        <w:rPr>
          <w:rFonts w:ascii="黑体" w:eastAsia="黑体" w:hAnsi="黑体"/>
          <w:sz w:val="32"/>
          <w:szCs w:val="32"/>
        </w:rPr>
        <w:t xml:space="preserve"> </w:t>
      </w:r>
      <w:r>
        <w:rPr>
          <w:rFonts w:ascii="黑体" w:eastAsia="黑体" w:hAnsi="黑体" w:hint="eastAsia"/>
          <w:sz w:val="32"/>
          <w:szCs w:val="32"/>
        </w:rPr>
        <w:t>专业名词解释</w:t>
      </w:r>
    </w:p>
    <w:p w:rsidR="004275AE" w:rsidRDefault="00944EBB">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4275AE" w:rsidRDefault="00944EBB">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4275AE" w:rsidRDefault="00944EBB">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4275AE" w:rsidRDefault="00944EBB">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4275AE" w:rsidRDefault="00944EBB">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附属单位缴款：指事业单位附属的独立核算单位按有关规定上缴的收入。</w:t>
      </w:r>
    </w:p>
    <w:p w:rsidR="004275AE" w:rsidRDefault="00944EBB">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其他收入：指除上述“财政拨款收入”、“事业收入”、“经营收入”、“附属单位缴款”等之外取得的收入。</w:t>
      </w:r>
    </w:p>
    <w:p w:rsidR="004275AE" w:rsidRDefault="00944EBB">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w:t>
      </w:r>
      <w:r>
        <w:rPr>
          <w:rFonts w:ascii="仿宋_GB2312" w:eastAsia="仿宋_GB2312" w:hint="eastAsia"/>
          <w:sz w:val="32"/>
          <w:szCs w:val="32"/>
        </w:rPr>
        <w:lastRenderedPageBreak/>
        <w:t>单位经营收入”、“其他收入”不足以安排当年支出的情况下，使用以前年度积累的事业基金（即事业单位当年收支相抵后按国家规定提取、用于弥补以后年度收支差额的基金）弥补本年度收支缺口的资金。</w:t>
      </w:r>
    </w:p>
    <w:p w:rsidR="004275AE" w:rsidRDefault="00944EBB">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4275AE" w:rsidRDefault="00944EBB">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4275AE" w:rsidRDefault="00944EBB">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年末结</w:t>
      </w:r>
      <w:r>
        <w:rPr>
          <w:rFonts w:ascii="仿宋_GB2312" w:eastAsia="仿宋_GB2312" w:hint="eastAsia"/>
          <w:sz w:val="32"/>
          <w:szCs w:val="32"/>
        </w:rPr>
        <w:t>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4275AE" w:rsidRDefault="00944EBB">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4275AE" w:rsidRDefault="00944EBB">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4275AE" w:rsidRDefault="00944EBB">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4275AE" w:rsidRDefault="00944EBB">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4275AE" w:rsidRDefault="00944EBB">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“三</w:t>
      </w:r>
      <w:r>
        <w:rPr>
          <w:rFonts w:ascii="仿宋_GB2312" w:eastAsia="仿宋_GB2312" w:hint="eastAsia"/>
          <w:sz w:val="32"/>
          <w:szCs w:val="32"/>
        </w:rPr>
        <w:t>公”经费：指用一般公共预算财政拨款安排的因公出国</w:t>
      </w:r>
      <w:r>
        <w:rPr>
          <w:rFonts w:ascii="仿宋_GB2312" w:eastAsia="仿宋_GB2312" w:hint="eastAsia"/>
          <w:sz w:val="32"/>
          <w:szCs w:val="32"/>
        </w:rPr>
        <w:lastRenderedPageBreak/>
        <w:t>（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w:t>
      </w:r>
      <w:r>
        <w:rPr>
          <w:rFonts w:ascii="仿宋_GB2312" w:eastAsia="仿宋_GB2312" w:hint="eastAsia"/>
          <w:sz w:val="32"/>
          <w:szCs w:val="32"/>
        </w:rPr>
        <w:t>专用材料及一般设备购置费、办公用房水电费、办公用房取暖费、办公用房物业管理费、公务用车运行维护费以及其他费用。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本单位支出功能分类说明</w:t>
      </w:r>
      <w:r>
        <w:rPr>
          <w:rFonts w:ascii="仿宋_GB2312" w:eastAsia="仿宋_GB2312" w:hAnsi="Calibri" w:hint="eastAsia"/>
          <w:sz w:val="32"/>
          <w:szCs w:val="32"/>
          <w:lang w:val="en-GB"/>
        </w:rPr>
        <w:t>。</w:t>
      </w:r>
      <w:r>
        <w:rPr>
          <w:rFonts w:ascii="仿宋_GB2312" w:eastAsia="仿宋_GB2312" w:hint="eastAsia"/>
          <w:sz w:val="32"/>
          <w:szCs w:val="32"/>
        </w:rPr>
        <w:t>208</w:t>
      </w:r>
      <w:r>
        <w:rPr>
          <w:rFonts w:ascii="仿宋_GB2312" w:eastAsia="仿宋_GB2312" w:hint="eastAsia"/>
          <w:sz w:val="32"/>
          <w:szCs w:val="32"/>
        </w:rPr>
        <w:t>（类）</w:t>
      </w:r>
      <w:r>
        <w:rPr>
          <w:rFonts w:ascii="仿宋_GB2312" w:eastAsia="仿宋_GB2312" w:hint="eastAsia"/>
          <w:sz w:val="32"/>
          <w:szCs w:val="32"/>
        </w:rPr>
        <w:t>05</w:t>
      </w:r>
      <w:r>
        <w:rPr>
          <w:rFonts w:ascii="仿宋_GB2312" w:eastAsia="仿宋_GB2312" w:hint="eastAsia"/>
          <w:sz w:val="32"/>
          <w:szCs w:val="32"/>
        </w:rPr>
        <w:t>（款）</w:t>
      </w:r>
      <w:r>
        <w:rPr>
          <w:rFonts w:ascii="仿宋_GB2312" w:eastAsia="仿宋_GB2312" w:hint="eastAsia"/>
          <w:sz w:val="32"/>
          <w:szCs w:val="32"/>
        </w:rPr>
        <w:t>05</w:t>
      </w:r>
      <w:r>
        <w:rPr>
          <w:rFonts w:ascii="仿宋_GB2312" w:eastAsia="仿宋_GB2312" w:hint="eastAsia"/>
          <w:sz w:val="32"/>
          <w:szCs w:val="32"/>
        </w:rPr>
        <w:t>（项）：指机关事业单位基本养老保险缴费支出。</w:t>
      </w:r>
      <w:r>
        <w:rPr>
          <w:rFonts w:ascii="仿宋_GB2312" w:eastAsia="仿宋_GB2312" w:hint="eastAsia"/>
          <w:sz w:val="32"/>
          <w:szCs w:val="32"/>
        </w:rPr>
        <w:t>216</w:t>
      </w:r>
      <w:r>
        <w:rPr>
          <w:rFonts w:ascii="仿宋_GB2312" w:eastAsia="仿宋_GB2312" w:hint="eastAsia"/>
          <w:sz w:val="32"/>
          <w:szCs w:val="32"/>
        </w:rPr>
        <w:t>（类）</w:t>
      </w:r>
      <w:r>
        <w:rPr>
          <w:rFonts w:ascii="仿宋_GB2312" w:eastAsia="仿宋_GB2312" w:hint="eastAsia"/>
          <w:sz w:val="32"/>
          <w:szCs w:val="32"/>
        </w:rPr>
        <w:t>02</w:t>
      </w:r>
      <w:r>
        <w:rPr>
          <w:rFonts w:ascii="仿宋_GB2312" w:eastAsia="仿宋_GB2312" w:hint="eastAsia"/>
          <w:sz w:val="32"/>
          <w:szCs w:val="32"/>
        </w:rPr>
        <w:t>（款）</w:t>
      </w:r>
      <w:r>
        <w:rPr>
          <w:rFonts w:ascii="仿宋_GB2312" w:eastAsia="仿宋_GB2312" w:hint="eastAsia"/>
          <w:sz w:val="32"/>
          <w:szCs w:val="32"/>
        </w:rPr>
        <w:t>05</w:t>
      </w:r>
      <w:r>
        <w:rPr>
          <w:rFonts w:ascii="仿宋_GB2312" w:eastAsia="仿宋_GB2312" w:hint="eastAsia"/>
          <w:sz w:val="32"/>
          <w:szCs w:val="32"/>
        </w:rPr>
        <w:t>（项）：指</w:t>
      </w:r>
      <w:r>
        <w:rPr>
          <w:rFonts w:ascii="仿宋_GB2312" w:eastAsia="仿宋_GB2312" w:hint="eastAsia"/>
          <w:sz w:val="32"/>
          <w:szCs w:val="32"/>
        </w:rPr>
        <w:t>事业运行</w:t>
      </w:r>
      <w:r>
        <w:rPr>
          <w:rFonts w:ascii="仿宋_GB2312" w:eastAsia="仿宋_GB2312" w:hint="eastAsia"/>
          <w:sz w:val="32"/>
          <w:szCs w:val="32"/>
        </w:rPr>
        <w:t>。</w:t>
      </w:r>
      <w:r>
        <w:rPr>
          <w:rFonts w:ascii="仿宋_GB2312" w:eastAsia="仿宋_GB2312" w:hint="eastAsia"/>
          <w:sz w:val="32"/>
          <w:szCs w:val="32"/>
        </w:rPr>
        <w:t>221</w:t>
      </w:r>
      <w:r>
        <w:rPr>
          <w:rFonts w:ascii="仿宋_GB2312" w:eastAsia="仿宋_GB2312" w:hint="eastAsia"/>
          <w:sz w:val="32"/>
          <w:szCs w:val="32"/>
        </w:rPr>
        <w:t>（类）</w:t>
      </w:r>
      <w:r>
        <w:rPr>
          <w:rFonts w:ascii="仿宋_GB2312" w:eastAsia="仿宋_GB2312" w:hint="eastAsia"/>
          <w:sz w:val="32"/>
          <w:szCs w:val="32"/>
        </w:rPr>
        <w:t>02</w:t>
      </w:r>
      <w:r>
        <w:rPr>
          <w:rFonts w:ascii="仿宋_GB2312" w:eastAsia="仿宋_GB2312" w:hint="eastAsia"/>
          <w:sz w:val="32"/>
          <w:szCs w:val="32"/>
        </w:rPr>
        <w:t>（款）</w:t>
      </w:r>
      <w:r>
        <w:rPr>
          <w:rFonts w:ascii="仿宋_GB2312" w:eastAsia="仿宋_GB2312" w:hint="eastAsia"/>
          <w:sz w:val="32"/>
          <w:szCs w:val="32"/>
        </w:rPr>
        <w:t>01</w:t>
      </w:r>
      <w:r>
        <w:rPr>
          <w:rFonts w:ascii="仿宋_GB2312" w:eastAsia="仿宋_GB2312" w:hint="eastAsia"/>
          <w:sz w:val="32"/>
          <w:szCs w:val="32"/>
        </w:rPr>
        <w:t>（项）：指住房公积金。</w:t>
      </w:r>
    </w:p>
    <w:p w:rsidR="004275AE" w:rsidRDefault="00944EBB">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4275AE" w:rsidRDefault="004275AE">
      <w:pPr>
        <w:spacing w:line="560" w:lineRule="exact"/>
        <w:ind w:firstLineChars="200" w:firstLine="640"/>
        <w:rPr>
          <w:rFonts w:ascii="仿宋_GB2312" w:eastAsia="仿宋_GB2312" w:hAnsi="Calibri"/>
          <w:sz w:val="32"/>
          <w:szCs w:val="32"/>
          <w:lang w:val="en-GB"/>
        </w:rPr>
      </w:pPr>
    </w:p>
    <w:p w:rsidR="004275AE" w:rsidRDefault="00944EBB">
      <w:pPr>
        <w:spacing w:line="560" w:lineRule="exact"/>
        <w:ind w:firstLine="627"/>
        <w:jc w:val="center"/>
        <w:rPr>
          <w:rFonts w:ascii="黑体" w:eastAsia="黑体" w:hAnsi="黑体"/>
          <w:sz w:val="32"/>
          <w:szCs w:val="32"/>
        </w:rPr>
      </w:pPr>
      <w:r>
        <w:rPr>
          <w:rFonts w:ascii="黑体" w:eastAsia="黑体" w:hAnsi="黑体" w:hint="eastAsia"/>
          <w:sz w:val="32"/>
          <w:szCs w:val="32"/>
        </w:rPr>
        <w:t>第四部分</w:t>
      </w:r>
      <w:r>
        <w:rPr>
          <w:rFonts w:ascii="黑体" w:eastAsia="黑体" w:hAnsi="黑体"/>
          <w:sz w:val="32"/>
          <w:szCs w:val="32"/>
        </w:rPr>
        <w:t xml:space="preserve"> </w:t>
      </w:r>
      <w:r>
        <w:rPr>
          <w:rFonts w:ascii="黑体" w:eastAsia="黑体" w:hAnsi="黑体" w:hint="eastAsia"/>
          <w:sz w:val="32"/>
          <w:szCs w:val="32"/>
        </w:rPr>
        <w:t>部门决算报表（见附表）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一、报表封面</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二、《收入支出决算总表》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三、《收入决算表》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四、《支出决算表》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五、《收入支出决算表》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六、《项目收入支出决算表》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七、《行政事业类项目收入支出决算表》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八、《基本建设类项目收入支出决算表》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九、《支出决算明细表》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十、《基本支出决算明细表》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十一、《项目支出决算明细表》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十二、《财政专户管理资金收入支出决算表》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十三、《财政拨款收入支出决算总表》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十四、《一般公共预算财政拨款收入支出决算表》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十五、《一般公共预算财政拨款支出决算明细表》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十六、《一般公共预算财政拨款基本支出决算明细表》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十七、《一般公共预算财政拨款项目支出决算明细表》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十八、《政府性基金预算财政拨款收入支出决算表》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十九、《政府性基金预算财政拨款支出决</w:t>
      </w:r>
      <w:r>
        <w:rPr>
          <w:rFonts w:ascii="仿宋_GB2312" w:eastAsia="仿宋_GB2312" w:hint="eastAsia"/>
          <w:sz w:val="32"/>
          <w:szCs w:val="32"/>
        </w:rPr>
        <w:t>算明细表》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二十、《政府性基金预算财政拨款基本支出决算明细表》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二十一、《政府性基金预算财政拨款项目支出决算明细表》。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二十二、《资产负债简表》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二十三、《资产情况表》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二十四、《国有资产收益征缴情况表》、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二十五、《基本数字表》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二十六、《机构人员情况表》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二十七、《非税收入征缴情况表》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二十八、《部门决算相关信息统计表》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二十九、《政府采购情况表》</w:t>
      </w:r>
    </w:p>
    <w:p w:rsidR="004275AE" w:rsidRDefault="00944EBB">
      <w:pPr>
        <w:spacing w:line="560" w:lineRule="exact"/>
        <w:ind w:firstLineChars="200" w:firstLine="640"/>
        <w:rPr>
          <w:rFonts w:ascii="仿宋_GB2312" w:eastAsia="仿宋_GB2312"/>
          <w:sz w:val="32"/>
          <w:szCs w:val="32"/>
        </w:rPr>
      </w:pPr>
      <w:r>
        <w:rPr>
          <w:rFonts w:ascii="仿宋_GB2312" w:eastAsia="仿宋_GB2312" w:hint="eastAsia"/>
          <w:sz w:val="32"/>
          <w:szCs w:val="32"/>
        </w:rPr>
        <w:t>三十、《</w:t>
      </w:r>
      <w:r>
        <w:rPr>
          <w:rFonts w:ascii="仿宋_GB2312" w:eastAsia="仿宋_GB2312"/>
          <w:sz w:val="32"/>
          <w:szCs w:val="32"/>
        </w:rPr>
        <w:t>2017</w:t>
      </w:r>
      <w:r>
        <w:rPr>
          <w:rFonts w:ascii="仿宋_GB2312" w:eastAsia="仿宋_GB2312" w:hint="eastAsia"/>
          <w:sz w:val="32"/>
          <w:szCs w:val="32"/>
        </w:rPr>
        <w:t>年度一般公共预算“三公”经费支出情况表》</w:t>
      </w:r>
    </w:p>
    <w:p w:rsidR="004275AE" w:rsidRDefault="004275AE">
      <w:pPr>
        <w:spacing w:line="560" w:lineRule="exact"/>
      </w:pPr>
    </w:p>
    <w:sectPr w:rsidR="004275AE">
      <w:headerReference w:type="even" r:id="rId9"/>
      <w:headerReference w:type="default" r:id="rId10"/>
      <w:footerReference w:type="even" r:id="rId11"/>
      <w:footerReference w:type="default" r:id="rId12"/>
      <w:headerReference w:type="first" r:id="rId13"/>
      <w:footerReference w:type="first" r:id="rId14"/>
      <w:pgSz w:w="11906" w:h="16838"/>
      <w:pgMar w:top="2098" w:right="1474" w:bottom="1985" w:left="1588" w:header="851" w:footer="992" w:gutter="0"/>
      <w:cols w:space="425"/>
      <w:docGrid w:type="lines" w:linePitch="435" w:charSpace="-167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EBB" w:rsidRDefault="00944EBB">
      <w:r>
        <w:separator/>
      </w:r>
    </w:p>
  </w:endnote>
  <w:endnote w:type="continuationSeparator" w:id="0">
    <w:p w:rsidR="00944EBB" w:rsidRDefault="00944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altName w:val="宋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5AE" w:rsidRDefault="00944EBB">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275AE" w:rsidRDefault="004275AE">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5AE" w:rsidRDefault="00944EBB">
    <w:pPr>
      <w:pStyle w:val="a3"/>
      <w:framePr w:w="827" w:wrap="around" w:vAnchor="text" w:hAnchor="margin" w:xAlign="outside" w:y="1"/>
      <w:rPr>
        <w:rStyle w:val="a6"/>
      </w:rPr>
    </w:pPr>
    <w:r>
      <w:rPr>
        <w:rStyle w:val="a6"/>
      </w:rPr>
      <w:t>—</w:t>
    </w:r>
    <w:r>
      <w:rPr>
        <w:rStyle w:val="a6"/>
        <w:sz w:val="28"/>
        <w:szCs w:val="28"/>
      </w:rPr>
      <w:fldChar w:fldCharType="begin"/>
    </w:r>
    <w:r>
      <w:rPr>
        <w:rStyle w:val="a6"/>
        <w:sz w:val="28"/>
        <w:szCs w:val="28"/>
      </w:rPr>
      <w:instrText xml:space="preserve">PAGE  </w:instrText>
    </w:r>
    <w:r>
      <w:rPr>
        <w:rStyle w:val="a6"/>
        <w:sz w:val="28"/>
        <w:szCs w:val="28"/>
      </w:rPr>
      <w:fldChar w:fldCharType="separate"/>
    </w:r>
    <w:r w:rsidR="002D360B">
      <w:rPr>
        <w:rStyle w:val="a6"/>
        <w:noProof/>
        <w:sz w:val="28"/>
        <w:szCs w:val="28"/>
      </w:rPr>
      <w:t>10</w:t>
    </w:r>
    <w:r>
      <w:rPr>
        <w:rStyle w:val="a6"/>
        <w:sz w:val="28"/>
        <w:szCs w:val="28"/>
      </w:rPr>
      <w:fldChar w:fldCharType="end"/>
    </w:r>
    <w:r>
      <w:rPr>
        <w:rStyle w:val="a6"/>
      </w:rPr>
      <w:t>—</w:t>
    </w:r>
  </w:p>
  <w:p w:rsidR="004275AE" w:rsidRDefault="004275AE">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5AE" w:rsidRDefault="004275A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EBB" w:rsidRDefault="00944EBB">
      <w:r>
        <w:separator/>
      </w:r>
    </w:p>
  </w:footnote>
  <w:footnote w:type="continuationSeparator" w:id="0">
    <w:p w:rsidR="00944EBB" w:rsidRDefault="00944E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5AE" w:rsidRDefault="004275A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5AE" w:rsidRDefault="004275AE">
    <w:pPr>
      <w:pStyle w:val="a4"/>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5AE" w:rsidRDefault="004275A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6DA441"/>
    <w:multiLevelType w:val="singleLevel"/>
    <w:tmpl w:val="5A6DA441"/>
    <w:lvl w:ilvl="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BB5"/>
    <w:rsid w:val="000066EE"/>
    <w:rsid w:val="00020E9B"/>
    <w:rsid w:val="00064A8B"/>
    <w:rsid w:val="00074348"/>
    <w:rsid w:val="000B7FB9"/>
    <w:rsid w:val="000C2B6E"/>
    <w:rsid w:val="000C4C48"/>
    <w:rsid w:val="00104CA1"/>
    <w:rsid w:val="00126583"/>
    <w:rsid w:val="00127B72"/>
    <w:rsid w:val="0014646E"/>
    <w:rsid w:val="00155E37"/>
    <w:rsid w:val="00175777"/>
    <w:rsid w:val="00186591"/>
    <w:rsid w:val="001B4EEF"/>
    <w:rsid w:val="001E2A71"/>
    <w:rsid w:val="00211DE4"/>
    <w:rsid w:val="00217A3B"/>
    <w:rsid w:val="002267AB"/>
    <w:rsid w:val="00262443"/>
    <w:rsid w:val="002A29B2"/>
    <w:rsid w:val="002A5A92"/>
    <w:rsid w:val="002D360B"/>
    <w:rsid w:val="002D37FE"/>
    <w:rsid w:val="00325B62"/>
    <w:rsid w:val="003E2FAD"/>
    <w:rsid w:val="003E5C23"/>
    <w:rsid w:val="00417F82"/>
    <w:rsid w:val="004275AE"/>
    <w:rsid w:val="004853E1"/>
    <w:rsid w:val="00491072"/>
    <w:rsid w:val="004F518A"/>
    <w:rsid w:val="00514B2D"/>
    <w:rsid w:val="00546580"/>
    <w:rsid w:val="005705FE"/>
    <w:rsid w:val="005A0237"/>
    <w:rsid w:val="00642BB5"/>
    <w:rsid w:val="00661E03"/>
    <w:rsid w:val="006747BA"/>
    <w:rsid w:val="00676854"/>
    <w:rsid w:val="006808A3"/>
    <w:rsid w:val="0069049F"/>
    <w:rsid w:val="00696DDA"/>
    <w:rsid w:val="006A4319"/>
    <w:rsid w:val="006A581B"/>
    <w:rsid w:val="006C1927"/>
    <w:rsid w:val="006D3BE0"/>
    <w:rsid w:val="0070018D"/>
    <w:rsid w:val="00703928"/>
    <w:rsid w:val="00772535"/>
    <w:rsid w:val="00782624"/>
    <w:rsid w:val="00785E41"/>
    <w:rsid w:val="00797472"/>
    <w:rsid w:val="007A174C"/>
    <w:rsid w:val="007B368B"/>
    <w:rsid w:val="007E5912"/>
    <w:rsid w:val="00811063"/>
    <w:rsid w:val="008215AC"/>
    <w:rsid w:val="00845AEB"/>
    <w:rsid w:val="00862341"/>
    <w:rsid w:val="00891DE8"/>
    <w:rsid w:val="008A2D35"/>
    <w:rsid w:val="008F0E3C"/>
    <w:rsid w:val="00915637"/>
    <w:rsid w:val="00944EBB"/>
    <w:rsid w:val="0095027B"/>
    <w:rsid w:val="00955AFC"/>
    <w:rsid w:val="009B2F96"/>
    <w:rsid w:val="009E6364"/>
    <w:rsid w:val="009F5FBE"/>
    <w:rsid w:val="009F635E"/>
    <w:rsid w:val="00A46771"/>
    <w:rsid w:val="00A46E91"/>
    <w:rsid w:val="00A92B56"/>
    <w:rsid w:val="00AD2578"/>
    <w:rsid w:val="00B203D2"/>
    <w:rsid w:val="00B31AAF"/>
    <w:rsid w:val="00B50A3A"/>
    <w:rsid w:val="00B70D03"/>
    <w:rsid w:val="00BA67BD"/>
    <w:rsid w:val="00BB6419"/>
    <w:rsid w:val="00BD2269"/>
    <w:rsid w:val="00BF45C9"/>
    <w:rsid w:val="00C145FB"/>
    <w:rsid w:val="00C31AAD"/>
    <w:rsid w:val="00C50E71"/>
    <w:rsid w:val="00CC0BE0"/>
    <w:rsid w:val="00D01E3D"/>
    <w:rsid w:val="00D1273D"/>
    <w:rsid w:val="00D25BB7"/>
    <w:rsid w:val="00D26B26"/>
    <w:rsid w:val="00D36547"/>
    <w:rsid w:val="00D37739"/>
    <w:rsid w:val="00D43083"/>
    <w:rsid w:val="00D57783"/>
    <w:rsid w:val="00D6499E"/>
    <w:rsid w:val="00D75CFF"/>
    <w:rsid w:val="00D9564A"/>
    <w:rsid w:val="00DB4290"/>
    <w:rsid w:val="00DD0A51"/>
    <w:rsid w:val="00E966F1"/>
    <w:rsid w:val="00F1714B"/>
    <w:rsid w:val="00F3756B"/>
    <w:rsid w:val="00F54BE2"/>
    <w:rsid w:val="00F63655"/>
    <w:rsid w:val="00F662DB"/>
    <w:rsid w:val="00FB6090"/>
    <w:rsid w:val="00FC57CA"/>
    <w:rsid w:val="00FE471E"/>
    <w:rsid w:val="00FE7C7E"/>
    <w:rsid w:val="0130220A"/>
    <w:rsid w:val="01CE6E0D"/>
    <w:rsid w:val="02063A0B"/>
    <w:rsid w:val="02633CE1"/>
    <w:rsid w:val="02C35574"/>
    <w:rsid w:val="03ED6773"/>
    <w:rsid w:val="046864B3"/>
    <w:rsid w:val="060A4C06"/>
    <w:rsid w:val="066A6337"/>
    <w:rsid w:val="078809AF"/>
    <w:rsid w:val="079F05B8"/>
    <w:rsid w:val="07C9032C"/>
    <w:rsid w:val="0930683B"/>
    <w:rsid w:val="09362915"/>
    <w:rsid w:val="09F96E46"/>
    <w:rsid w:val="0C847FD7"/>
    <w:rsid w:val="0CD92215"/>
    <w:rsid w:val="0CDD4B9C"/>
    <w:rsid w:val="0D6C0FA2"/>
    <w:rsid w:val="0E0E5D54"/>
    <w:rsid w:val="0E3E6E48"/>
    <w:rsid w:val="0F3C29DA"/>
    <w:rsid w:val="0FF842AC"/>
    <w:rsid w:val="1140213C"/>
    <w:rsid w:val="11704BF2"/>
    <w:rsid w:val="12757765"/>
    <w:rsid w:val="13035AF4"/>
    <w:rsid w:val="133F7DEE"/>
    <w:rsid w:val="13442D30"/>
    <w:rsid w:val="135C6E86"/>
    <w:rsid w:val="14400D88"/>
    <w:rsid w:val="15037886"/>
    <w:rsid w:val="16A502D8"/>
    <w:rsid w:val="16A5297D"/>
    <w:rsid w:val="194B2F05"/>
    <w:rsid w:val="197B518F"/>
    <w:rsid w:val="1A0E2A3B"/>
    <w:rsid w:val="1A25667C"/>
    <w:rsid w:val="1AE636DD"/>
    <w:rsid w:val="1CF72144"/>
    <w:rsid w:val="1D186F63"/>
    <w:rsid w:val="1D64121E"/>
    <w:rsid w:val="1DA56E07"/>
    <w:rsid w:val="1DB23441"/>
    <w:rsid w:val="1E560E1A"/>
    <w:rsid w:val="1EDE32B3"/>
    <w:rsid w:val="1F0A5FD8"/>
    <w:rsid w:val="1FF8664D"/>
    <w:rsid w:val="20395819"/>
    <w:rsid w:val="209E710E"/>
    <w:rsid w:val="221048A9"/>
    <w:rsid w:val="226F4E8F"/>
    <w:rsid w:val="22B92E7E"/>
    <w:rsid w:val="22C728F5"/>
    <w:rsid w:val="22F65C69"/>
    <w:rsid w:val="23AA240A"/>
    <w:rsid w:val="245948A6"/>
    <w:rsid w:val="25371EE0"/>
    <w:rsid w:val="260215C9"/>
    <w:rsid w:val="28A00D71"/>
    <w:rsid w:val="2A3D21C1"/>
    <w:rsid w:val="2BA17087"/>
    <w:rsid w:val="2C55136A"/>
    <w:rsid w:val="2C6C6F44"/>
    <w:rsid w:val="2CB61317"/>
    <w:rsid w:val="2CD063C5"/>
    <w:rsid w:val="2CFD6210"/>
    <w:rsid w:val="2DBF3A50"/>
    <w:rsid w:val="2E8F2CC5"/>
    <w:rsid w:val="2E96666E"/>
    <w:rsid w:val="2EE37F65"/>
    <w:rsid w:val="30670DFD"/>
    <w:rsid w:val="30E4020D"/>
    <w:rsid w:val="318F344F"/>
    <w:rsid w:val="31D256A8"/>
    <w:rsid w:val="32022CD9"/>
    <w:rsid w:val="328B0A64"/>
    <w:rsid w:val="32987257"/>
    <w:rsid w:val="32C879DA"/>
    <w:rsid w:val="32EF0831"/>
    <w:rsid w:val="33DF3752"/>
    <w:rsid w:val="342975A6"/>
    <w:rsid w:val="34421B05"/>
    <w:rsid w:val="34634673"/>
    <w:rsid w:val="34974799"/>
    <w:rsid w:val="34B96162"/>
    <w:rsid w:val="34F5630C"/>
    <w:rsid w:val="35075F2E"/>
    <w:rsid w:val="359C6CB2"/>
    <w:rsid w:val="35D17071"/>
    <w:rsid w:val="36283E12"/>
    <w:rsid w:val="36B54B67"/>
    <w:rsid w:val="36FA0AF5"/>
    <w:rsid w:val="37D7250A"/>
    <w:rsid w:val="39251245"/>
    <w:rsid w:val="39DA4559"/>
    <w:rsid w:val="3A030A7A"/>
    <w:rsid w:val="3A914A56"/>
    <w:rsid w:val="3BF20559"/>
    <w:rsid w:val="3CD971D9"/>
    <w:rsid w:val="3CEE69CC"/>
    <w:rsid w:val="3E574B9A"/>
    <w:rsid w:val="3F6251AC"/>
    <w:rsid w:val="3F6E4D37"/>
    <w:rsid w:val="3F7B1427"/>
    <w:rsid w:val="3FAA578A"/>
    <w:rsid w:val="406A7FCA"/>
    <w:rsid w:val="410B2EC9"/>
    <w:rsid w:val="4143650E"/>
    <w:rsid w:val="416E33E0"/>
    <w:rsid w:val="42FB2AEE"/>
    <w:rsid w:val="44DF40AA"/>
    <w:rsid w:val="457143CE"/>
    <w:rsid w:val="45822D30"/>
    <w:rsid w:val="45824D15"/>
    <w:rsid w:val="4582641E"/>
    <w:rsid w:val="469B0525"/>
    <w:rsid w:val="46C37465"/>
    <w:rsid w:val="476B7DAD"/>
    <w:rsid w:val="47E11539"/>
    <w:rsid w:val="494D4E10"/>
    <w:rsid w:val="49DD2622"/>
    <w:rsid w:val="4AE11A9F"/>
    <w:rsid w:val="4C7E67B8"/>
    <w:rsid w:val="4C9B159F"/>
    <w:rsid w:val="4D6D1A1A"/>
    <w:rsid w:val="4DBE09C2"/>
    <w:rsid w:val="4E616EB2"/>
    <w:rsid w:val="4FFF43FD"/>
    <w:rsid w:val="500A29E8"/>
    <w:rsid w:val="5048007D"/>
    <w:rsid w:val="51047A10"/>
    <w:rsid w:val="51D651D8"/>
    <w:rsid w:val="53983515"/>
    <w:rsid w:val="53A0489F"/>
    <w:rsid w:val="53AB2A02"/>
    <w:rsid w:val="53C203E6"/>
    <w:rsid w:val="53C43423"/>
    <w:rsid w:val="53C86D08"/>
    <w:rsid w:val="53CA657D"/>
    <w:rsid w:val="5438520D"/>
    <w:rsid w:val="54F05392"/>
    <w:rsid w:val="563900D6"/>
    <w:rsid w:val="56522A15"/>
    <w:rsid w:val="567807D3"/>
    <w:rsid w:val="585C48D6"/>
    <w:rsid w:val="58D90A42"/>
    <w:rsid w:val="59702A94"/>
    <w:rsid w:val="59785B0E"/>
    <w:rsid w:val="59C03E59"/>
    <w:rsid w:val="59EC5BDA"/>
    <w:rsid w:val="5A227D6B"/>
    <w:rsid w:val="5E2D5EB5"/>
    <w:rsid w:val="5E5014BC"/>
    <w:rsid w:val="5E6D434E"/>
    <w:rsid w:val="5F0E56DA"/>
    <w:rsid w:val="5F1D5E1C"/>
    <w:rsid w:val="5F204908"/>
    <w:rsid w:val="613E34BE"/>
    <w:rsid w:val="61675D4A"/>
    <w:rsid w:val="61A53486"/>
    <w:rsid w:val="63854DA4"/>
    <w:rsid w:val="643651C6"/>
    <w:rsid w:val="652F2B21"/>
    <w:rsid w:val="653F421D"/>
    <w:rsid w:val="66671639"/>
    <w:rsid w:val="66692966"/>
    <w:rsid w:val="6719387F"/>
    <w:rsid w:val="678D35AE"/>
    <w:rsid w:val="68014407"/>
    <w:rsid w:val="681302D0"/>
    <w:rsid w:val="68376A02"/>
    <w:rsid w:val="695579AB"/>
    <w:rsid w:val="6A4B151D"/>
    <w:rsid w:val="6A4F6738"/>
    <w:rsid w:val="6B365941"/>
    <w:rsid w:val="6B3948E8"/>
    <w:rsid w:val="6D1C266D"/>
    <w:rsid w:val="6D405D3D"/>
    <w:rsid w:val="6D487086"/>
    <w:rsid w:val="6F1618BB"/>
    <w:rsid w:val="6F63733C"/>
    <w:rsid w:val="70965E85"/>
    <w:rsid w:val="71F57B77"/>
    <w:rsid w:val="721D2B4F"/>
    <w:rsid w:val="730A400F"/>
    <w:rsid w:val="73853777"/>
    <w:rsid w:val="74C4676A"/>
    <w:rsid w:val="7779191E"/>
    <w:rsid w:val="77BC42C7"/>
    <w:rsid w:val="79A57560"/>
    <w:rsid w:val="7B09734E"/>
    <w:rsid w:val="7B663D01"/>
    <w:rsid w:val="7B980533"/>
    <w:rsid w:val="7BB01396"/>
    <w:rsid w:val="7BD93087"/>
    <w:rsid w:val="7BDE6404"/>
    <w:rsid w:val="7BE52C1F"/>
    <w:rsid w:val="7C487D49"/>
    <w:rsid w:val="7C604F64"/>
    <w:rsid w:val="7CB02C26"/>
    <w:rsid w:val="7D8444BE"/>
    <w:rsid w:val="7DB8455E"/>
    <w:rsid w:val="7DF83042"/>
    <w:rsid w:val="7E3912F1"/>
    <w:rsid w:val="7E7E19F9"/>
    <w:rsid w:val="7E95636A"/>
    <w:rsid w:val="7E987BBA"/>
    <w:rsid w:val="7EB71CE9"/>
    <w:rsid w:val="7FA948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nhideWhenUsed="0"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semiHidden="0" w:unhideWhenUsed="0" w:qFormat="1"/>
    <w:lsdException w:name="Normal Table" w:semiHidden="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rFonts w:ascii="Calibri" w:hAnsi="Calibri"/>
      <w:kern w:val="2"/>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rFonts w:ascii="Calibri" w:hAnsi="Calibri"/>
      <w:kern w:val="2"/>
      <w:sz w:val="18"/>
      <w:szCs w:val="18"/>
    </w:rPr>
  </w:style>
  <w:style w:type="paragraph" w:styleId="a5">
    <w:name w:val="Normal (Web)"/>
    <w:basedOn w:val="a"/>
    <w:uiPriority w:val="99"/>
    <w:qFormat/>
    <w:pPr>
      <w:widowControl/>
      <w:spacing w:before="100" w:beforeAutospacing="1" w:after="240"/>
      <w:jc w:val="left"/>
    </w:pPr>
    <w:rPr>
      <w:rFonts w:ascii="宋体" w:hAnsi="宋体" w:cs="宋体"/>
      <w:sz w:val="24"/>
    </w:rPr>
  </w:style>
  <w:style w:type="character" w:styleId="a6">
    <w:name w:val="page number"/>
    <w:uiPriority w:val="99"/>
    <w:qFormat/>
    <w:rPr>
      <w:rFonts w:cs="Times New Roman"/>
    </w:rPr>
  </w:style>
  <w:style w:type="character" w:customStyle="1" w:styleId="Char">
    <w:name w:val="页脚 Char"/>
    <w:link w:val="a3"/>
    <w:uiPriority w:val="99"/>
    <w:qFormat/>
    <w:locked/>
    <w:rPr>
      <w:rFonts w:cs="Times New Roman"/>
      <w:sz w:val="18"/>
      <w:szCs w:val="18"/>
    </w:rPr>
  </w:style>
  <w:style w:type="character" w:customStyle="1" w:styleId="Char0">
    <w:name w:val="页眉 Char"/>
    <w:link w:val="a4"/>
    <w:uiPriority w:val="99"/>
    <w:qFormat/>
    <w:locked/>
    <w:rPr>
      <w:rFonts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947</Words>
  <Characters>5401</Characters>
  <Application>Microsoft Office Word</Application>
  <DocSecurity>0</DocSecurity>
  <Lines>45</Lines>
  <Paragraphs>12</Paragraphs>
  <ScaleCrop>false</ScaleCrop>
  <Company>china</Company>
  <LinksUpToDate>false</LinksUpToDate>
  <CharactersWithSpaces>6336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董志强</dc:creator>
  <cp:lastModifiedBy>微软用户</cp:lastModifiedBy>
  <cp:revision>65</cp:revision>
  <dcterms:created xsi:type="dcterms:W3CDTF">2018-04-24T05:40:00Z</dcterms:created>
  <dcterms:modified xsi:type="dcterms:W3CDTF">2018-12-30T08:13:00Z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