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D8A" w:rsidRPr="00357706" w:rsidRDefault="00486D8A" w:rsidP="00F86D59">
      <w:pPr>
        <w:rPr>
          <w:rFonts w:ascii="仿宋_GB2312" w:eastAsia="仿宋_GB2312" w:cs="仿宋_GB2312"/>
          <w:sz w:val="32"/>
          <w:szCs w:val="32"/>
        </w:rPr>
      </w:pPr>
      <w:r w:rsidRPr="00357706">
        <w:rPr>
          <w:rFonts w:ascii="仿宋_GB2312" w:eastAsia="仿宋_GB2312" w:cs="仿宋_GB2312" w:hint="eastAsia"/>
          <w:sz w:val="32"/>
          <w:szCs w:val="32"/>
        </w:rPr>
        <w:t>附件</w:t>
      </w:r>
      <w:r w:rsidRPr="00357706">
        <w:rPr>
          <w:rFonts w:ascii="仿宋_GB2312" w:eastAsia="仿宋_GB2312" w:cs="仿宋_GB2312"/>
          <w:sz w:val="32"/>
          <w:szCs w:val="32"/>
        </w:rPr>
        <w:t>2</w:t>
      </w:r>
      <w:r w:rsidRPr="00357706">
        <w:rPr>
          <w:rFonts w:ascii="仿宋_GB2312" w:eastAsia="仿宋_GB2312" w:cs="仿宋_GB2312" w:hint="eastAsia"/>
          <w:sz w:val="32"/>
          <w:szCs w:val="32"/>
        </w:rPr>
        <w:t>：</w:t>
      </w:r>
    </w:p>
    <w:p w:rsidR="00486D8A" w:rsidRDefault="00486D8A" w:rsidP="00F86D59">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年塔什库尔干县机构编制委员会办室部门决算公开说明</w:t>
      </w:r>
    </w:p>
    <w:p w:rsidR="00486D8A" w:rsidRDefault="00486D8A" w:rsidP="00F86D59">
      <w:pPr>
        <w:spacing w:line="560" w:lineRule="exact"/>
        <w:rPr>
          <w:rFonts w:ascii="仿宋_GB2312" w:eastAsia="仿宋_GB2312" w:hAnsi="宋体"/>
          <w:b/>
          <w:bCs/>
          <w:sz w:val="32"/>
          <w:szCs w:val="32"/>
        </w:rPr>
      </w:pPr>
    </w:p>
    <w:p w:rsidR="00486D8A" w:rsidRDefault="00486D8A" w:rsidP="00AE0FCB">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486D8A" w:rsidRDefault="00486D8A" w:rsidP="00AE0FC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塔什库尔干县机构编制委员会办公室单位性质为行政单位全额拨款，执行会计制度为行政会计制度。独立编制机构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hAnsi="宋体" w:cs="仿宋_GB2312"/>
          <w:sz w:val="32"/>
          <w:szCs w:val="32"/>
        </w:rPr>
        <w:t>,</w:t>
      </w:r>
      <w:r>
        <w:rPr>
          <w:rFonts w:ascii="仿宋_GB2312" w:eastAsia="仿宋_GB2312" w:hAnsi="宋体" w:cs="仿宋_GB2312" w:hint="eastAsia"/>
          <w:sz w:val="32"/>
          <w:szCs w:val="32"/>
        </w:rPr>
        <w:t>变动原因：无。</w:t>
      </w:r>
    </w:p>
    <w:p w:rsidR="00486D8A" w:rsidRDefault="00486D8A" w:rsidP="00AE0FCB">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贯彻执行党中央、国务院和自治区委、自治区政府以及地区机构编制部门有关行政管理体制和机构改革以及机构编制管理的政策和法律法规，研究拟定全县行政管理体制和机构改革以及机构编制管理的政策、规章、办法和实施细则。负责全县各级党政机关、人大、政协、法院、检察院机关，各民主党派、人民团体机关（以下简称党政群机关）及事业单位的机构编制管理工作。研究拟定全县事业单位管理体制和机构改革的方案；负责全县事业单位登记管理工作，组织实施县级事业单位登记和年检工作。</w:t>
      </w:r>
    </w:p>
    <w:p w:rsidR="00486D8A" w:rsidRDefault="00486D8A" w:rsidP="00AE0FC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3</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塔什库尔干县机构编制委员会办公室</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486D8A" w:rsidRDefault="00486D8A" w:rsidP="00AE0FCB">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00"/>
        <w:gridCol w:w="5550"/>
        <w:gridCol w:w="1572"/>
      </w:tblGrid>
      <w:tr w:rsidR="00486D8A">
        <w:tc>
          <w:tcPr>
            <w:tcW w:w="1400" w:type="dxa"/>
          </w:tcPr>
          <w:p w:rsidR="00486D8A" w:rsidRDefault="00486D8A" w:rsidP="00F86D59">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550" w:type="dxa"/>
          </w:tcPr>
          <w:p w:rsidR="00486D8A" w:rsidRDefault="00486D8A" w:rsidP="00F86D59">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572" w:type="dxa"/>
          </w:tcPr>
          <w:p w:rsidR="00486D8A" w:rsidRDefault="00486D8A" w:rsidP="00F86D59">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486D8A">
        <w:tc>
          <w:tcPr>
            <w:tcW w:w="1400" w:type="dxa"/>
          </w:tcPr>
          <w:p w:rsidR="00486D8A" w:rsidRDefault="00486D8A" w:rsidP="00F86D59">
            <w:pPr>
              <w:spacing w:line="560" w:lineRule="exact"/>
              <w:rPr>
                <w:rFonts w:ascii="仿宋_GB2312" w:eastAsia="仿宋_GB2312"/>
                <w:sz w:val="32"/>
                <w:szCs w:val="32"/>
              </w:rPr>
            </w:pPr>
            <w:r>
              <w:rPr>
                <w:rFonts w:ascii="仿宋_GB2312" w:eastAsia="仿宋_GB2312"/>
                <w:sz w:val="32"/>
                <w:szCs w:val="32"/>
              </w:rPr>
              <w:t>1</w:t>
            </w:r>
          </w:p>
        </w:tc>
        <w:tc>
          <w:tcPr>
            <w:tcW w:w="5550" w:type="dxa"/>
          </w:tcPr>
          <w:p w:rsidR="00486D8A" w:rsidRDefault="00486D8A" w:rsidP="00F86D59">
            <w:pPr>
              <w:spacing w:line="560" w:lineRule="exact"/>
              <w:rPr>
                <w:rFonts w:ascii="仿宋_GB2312" w:eastAsia="仿宋_GB2312"/>
                <w:sz w:val="32"/>
                <w:szCs w:val="32"/>
              </w:rPr>
            </w:pPr>
            <w:r>
              <w:rPr>
                <w:rFonts w:ascii="仿宋_GB2312" w:eastAsia="仿宋_GB2312" w:hint="eastAsia"/>
                <w:bCs/>
                <w:sz w:val="32"/>
                <w:szCs w:val="32"/>
              </w:rPr>
              <w:t>塔什库尔干县机构编制委员会办公室</w:t>
            </w:r>
          </w:p>
        </w:tc>
        <w:tc>
          <w:tcPr>
            <w:tcW w:w="1572" w:type="dxa"/>
          </w:tcPr>
          <w:p w:rsidR="00486D8A" w:rsidRDefault="00486D8A" w:rsidP="00F86D59">
            <w:pPr>
              <w:spacing w:line="560" w:lineRule="exact"/>
              <w:rPr>
                <w:rFonts w:ascii="仿宋_GB2312" w:eastAsia="仿宋_GB2312"/>
                <w:sz w:val="32"/>
                <w:szCs w:val="32"/>
              </w:rPr>
            </w:pPr>
            <w:r>
              <w:rPr>
                <w:rFonts w:ascii="仿宋_GB2312" w:eastAsia="仿宋_GB2312" w:hint="eastAsia"/>
                <w:sz w:val="32"/>
                <w:szCs w:val="32"/>
              </w:rPr>
              <w:t>县级单位</w:t>
            </w:r>
          </w:p>
        </w:tc>
      </w:tr>
    </w:tbl>
    <w:p w:rsidR="00486D8A" w:rsidRDefault="00486D8A" w:rsidP="00B44065">
      <w:pPr>
        <w:snapToGrid w:val="0"/>
        <w:spacing w:line="560" w:lineRule="exact"/>
        <w:ind w:firstLineChars="200" w:firstLine="643"/>
        <w:rPr>
          <w:rFonts w:ascii="仿宋_GB2312" w:eastAsia="仿宋_GB2312" w:hAnsi="宋体"/>
          <w:b/>
          <w:bCs/>
          <w:sz w:val="32"/>
          <w:szCs w:val="32"/>
        </w:rPr>
      </w:pPr>
      <w:bookmarkStart w:id="0" w:name="YS060102"/>
    </w:p>
    <w:p w:rsidR="00486D8A" w:rsidRDefault="00486D8A" w:rsidP="00AE0FC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塔什库尔干县机构编制委员会办公室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486D8A" w:rsidRDefault="00486D8A" w:rsidP="00F86D59">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486D8A" w:rsidRDefault="00486D8A" w:rsidP="00F86D59">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486D8A" w:rsidRDefault="00486D8A" w:rsidP="00F86D59">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486D8A" w:rsidRDefault="00486D8A" w:rsidP="00AE0FCB">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486D8A" w:rsidRDefault="00486D8A" w:rsidP="00AE0FC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486D8A" w:rsidRDefault="00486D8A" w:rsidP="00AE0FC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486D8A" w:rsidRDefault="00486D8A" w:rsidP="00AE0FC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486D8A" w:rsidRDefault="00486D8A" w:rsidP="00AE0FC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486D8A" w:rsidRDefault="00486D8A" w:rsidP="00AE0FCB">
      <w:pPr>
        <w:snapToGrid w:val="0"/>
        <w:spacing w:line="560" w:lineRule="exact"/>
        <w:ind w:firstLineChars="200" w:firstLine="643"/>
        <w:rPr>
          <w:rFonts w:ascii="仿宋_GB2312" w:eastAsia="仿宋_GB2312" w:hAnsi="宋体" w:cs="仿宋_GB2312"/>
          <w:b/>
          <w:bCs/>
          <w:sz w:val="32"/>
          <w:szCs w:val="32"/>
        </w:rPr>
      </w:pPr>
    </w:p>
    <w:p w:rsidR="00486D8A" w:rsidRDefault="00486D8A" w:rsidP="00AE0FC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塔什库尔干县机构编制委员会办公室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486D8A" w:rsidRDefault="00486D8A" w:rsidP="00AE0FC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486D8A" w:rsidRDefault="00486D8A" w:rsidP="00B4406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275740.07</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275740.07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275740.07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bookmarkEnd w:id="0"/>
    <w:p w:rsidR="00486D8A" w:rsidRDefault="00486D8A" w:rsidP="00F86D59">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486D8A" w:rsidRDefault="00486D8A" w:rsidP="00AE0FC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275740.07</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275740.07</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86D8A" w:rsidRDefault="00486D8A" w:rsidP="00AE0FC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486D8A" w:rsidRDefault="00486D8A" w:rsidP="00AE0FC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275740.07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275740.07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86D8A" w:rsidRDefault="00486D8A" w:rsidP="00AE0FC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486D8A" w:rsidRDefault="00486D8A" w:rsidP="00AE0FC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20000</w:t>
      </w:r>
      <w:r>
        <w:rPr>
          <w:rFonts w:ascii="仿宋_GB2312" w:eastAsia="仿宋_GB2312" w:hAnsi="宋体" w:cs="仿宋_GB2312" w:hint="eastAsia"/>
          <w:sz w:val="32"/>
          <w:szCs w:val="32"/>
        </w:rPr>
        <w:t>元。</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元，主要是无支出：</w:t>
      </w:r>
    </w:p>
    <w:p w:rsidR="00486D8A" w:rsidRDefault="00486D8A" w:rsidP="00AE0FC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元，主要是无支出：</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275740.07</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123338.7</w:t>
      </w:r>
      <w:r>
        <w:rPr>
          <w:rFonts w:ascii="仿宋_GB2312" w:eastAsia="仿宋_GB2312" w:hAnsi="宋体" w:cs="仿宋_GB2312" w:hint="eastAsia"/>
          <w:sz w:val="32"/>
          <w:szCs w:val="32"/>
        </w:rPr>
        <w:t>元，增加原因：财政拨款人员增加</w:t>
      </w:r>
      <w:r>
        <w:rPr>
          <w:rFonts w:ascii="仿宋_GB2312" w:eastAsia="仿宋_GB2312" w:hAnsi="宋体" w:cs="仿宋_GB2312"/>
          <w:sz w:val="32"/>
          <w:szCs w:val="32"/>
        </w:rPr>
        <w:t>1</w:t>
      </w:r>
      <w:r>
        <w:rPr>
          <w:rFonts w:ascii="仿宋_GB2312" w:eastAsia="仿宋_GB2312" w:hAnsi="宋体" w:cs="仿宋_GB2312" w:hint="eastAsia"/>
          <w:sz w:val="32"/>
          <w:szCs w:val="32"/>
        </w:rPr>
        <w:t>人导致人员经费增加。</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275740.07</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123338.7</w:t>
      </w:r>
      <w:r>
        <w:rPr>
          <w:rFonts w:ascii="仿宋_GB2312" w:eastAsia="仿宋_GB2312" w:hAnsi="宋体" w:cs="仿宋_GB2312" w:hint="eastAsia"/>
          <w:sz w:val="32"/>
          <w:szCs w:val="32"/>
        </w:rPr>
        <w:t>元，增加原因：财政拨款人员增加</w:t>
      </w:r>
      <w:r>
        <w:rPr>
          <w:rFonts w:ascii="仿宋_GB2312" w:eastAsia="仿宋_GB2312" w:hAnsi="宋体" w:cs="仿宋_GB2312"/>
          <w:sz w:val="32"/>
          <w:szCs w:val="32"/>
        </w:rPr>
        <w:t>1</w:t>
      </w:r>
      <w:r>
        <w:rPr>
          <w:rFonts w:ascii="仿宋_GB2312" w:eastAsia="仿宋_GB2312" w:hAnsi="宋体" w:cs="仿宋_GB2312" w:hint="eastAsia"/>
          <w:sz w:val="32"/>
          <w:szCs w:val="32"/>
        </w:rPr>
        <w:t>人导致人员经费增加。</w:t>
      </w:r>
    </w:p>
    <w:p w:rsidR="00486D8A" w:rsidRDefault="00486D8A" w:rsidP="00AE0FC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275740.07</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272667.48</w:t>
      </w:r>
      <w:r>
        <w:rPr>
          <w:rFonts w:ascii="仿宋_GB2312" w:eastAsia="仿宋_GB2312" w:hAnsi="宋体" w:cs="仿宋_GB2312" w:hint="eastAsia"/>
          <w:sz w:val="32"/>
          <w:szCs w:val="32"/>
        </w:rPr>
        <w:t>元，差异原因：工资增加。</w:t>
      </w:r>
    </w:p>
    <w:p w:rsidR="00486D8A" w:rsidRDefault="00486D8A" w:rsidP="00AE0FCB">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塔什库尔干县机构编制委员会办公室</w:t>
      </w:r>
      <w:r>
        <w:rPr>
          <w:rFonts w:ascii="仿宋_GB2312" w:eastAsia="仿宋_GB2312" w:cs="仿宋_GB2312" w:hint="eastAsia"/>
          <w:sz w:val="32"/>
          <w:szCs w:val="32"/>
        </w:rPr>
        <w:t>机关运行经费支出</w:t>
      </w:r>
      <w:r>
        <w:rPr>
          <w:rFonts w:ascii="仿宋_GB2312" w:eastAsia="仿宋_GB2312" w:cs="仿宋_GB2312"/>
          <w:sz w:val="32"/>
          <w:szCs w:val="32"/>
        </w:rPr>
        <w:t>43657</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23657</w:t>
      </w:r>
      <w:r>
        <w:rPr>
          <w:rFonts w:ascii="仿宋_GB2312" w:eastAsia="仿宋_GB2312" w:cs="仿宋_GB2312" w:hint="eastAsia"/>
          <w:sz w:val="32"/>
          <w:szCs w:val="32"/>
        </w:rPr>
        <w:t>元，增长</w:t>
      </w:r>
      <w:r>
        <w:rPr>
          <w:rFonts w:ascii="仿宋_GB2312" w:eastAsia="仿宋_GB2312" w:cs="仿宋_GB2312"/>
          <w:sz w:val="32"/>
          <w:szCs w:val="32"/>
        </w:rPr>
        <w:t>118.29%</w:t>
      </w:r>
      <w:r>
        <w:rPr>
          <w:rFonts w:ascii="仿宋_GB2312" w:eastAsia="仿宋_GB2312" w:cs="仿宋_GB2312" w:hint="eastAsia"/>
          <w:sz w:val="32"/>
          <w:szCs w:val="32"/>
        </w:rPr>
        <w:t>，主要原因是公务用车运行维护费</w:t>
      </w:r>
      <w:bookmarkStart w:id="1" w:name="_GoBack"/>
      <w:bookmarkEnd w:id="1"/>
      <w:r>
        <w:rPr>
          <w:rFonts w:ascii="仿宋_GB2312" w:eastAsia="仿宋_GB2312" w:cs="仿宋_GB2312" w:hint="eastAsia"/>
          <w:sz w:val="32"/>
          <w:szCs w:val="32"/>
        </w:rPr>
        <w:t>增加。</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塔什库尔干县机构编制委员会办公室</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486D8A" w:rsidRDefault="00486D8A" w:rsidP="00AE0FCB">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塔什库尔干县机构编制委员会办公室</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机构编制委员会办公室无</w:t>
      </w:r>
      <w:r>
        <w:rPr>
          <w:rFonts w:ascii="仿宋_GB2312" w:eastAsia="仿宋_GB2312" w:cs="仿宋_GB2312" w:hint="eastAsia"/>
          <w:sz w:val="32"/>
          <w:szCs w:val="32"/>
        </w:rPr>
        <w:t>事业收入、经营收入。</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486D8A" w:rsidRDefault="00486D8A" w:rsidP="00F86D59">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486D8A" w:rsidRDefault="00486D8A" w:rsidP="00F86D59">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486D8A" w:rsidRDefault="00486D8A" w:rsidP="00AE0FC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486D8A" w:rsidRDefault="00486D8A" w:rsidP="00AE0FC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486D8A" w:rsidRDefault="00486D8A" w:rsidP="00AE0FCB">
      <w:pPr>
        <w:spacing w:line="560" w:lineRule="exact"/>
        <w:ind w:firstLineChars="200" w:firstLine="640"/>
        <w:rPr>
          <w:rFonts w:ascii="仿宋_GB2312" w:eastAsia="仿宋_GB2312" w:cs="仿宋_GB2312"/>
          <w:sz w:val="32"/>
          <w:szCs w:val="32"/>
        </w:rPr>
      </w:pPr>
    </w:p>
    <w:p w:rsidR="00486D8A" w:rsidRDefault="00486D8A" w:rsidP="00B44065">
      <w:pPr>
        <w:spacing w:line="560" w:lineRule="exact"/>
        <w:ind w:firstLineChars="200" w:firstLine="640"/>
        <w:rPr>
          <w:rFonts w:ascii="仿宋_GB2312" w:eastAsia="仿宋_GB2312"/>
          <w:sz w:val="32"/>
          <w:szCs w:val="32"/>
        </w:rPr>
      </w:pPr>
    </w:p>
    <w:sectPr w:rsidR="00486D8A" w:rsidSect="00C7321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D8A" w:rsidRDefault="00486D8A" w:rsidP="00C7321A">
      <w:r>
        <w:separator/>
      </w:r>
    </w:p>
  </w:endnote>
  <w:endnote w:type="continuationSeparator" w:id="0">
    <w:p w:rsidR="00486D8A" w:rsidRDefault="00486D8A" w:rsidP="00C732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D8A" w:rsidRDefault="00486D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6D8A" w:rsidRDefault="00486D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D8A" w:rsidRDefault="00486D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86D8A" w:rsidRDefault="00486D8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D8A" w:rsidRDefault="00486D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D8A" w:rsidRDefault="00486D8A" w:rsidP="00C7321A">
      <w:r>
        <w:separator/>
      </w:r>
    </w:p>
  </w:footnote>
  <w:footnote w:type="continuationSeparator" w:id="0">
    <w:p w:rsidR="00486D8A" w:rsidRDefault="00486D8A" w:rsidP="00C732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D8A" w:rsidRDefault="00486D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D8A" w:rsidRDefault="00486D8A" w:rsidP="00177E3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D8A" w:rsidRDefault="00486D8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5FFD"/>
    <w:rsid w:val="00006A87"/>
    <w:rsid w:val="00024B7F"/>
    <w:rsid w:val="00034248"/>
    <w:rsid w:val="00052FE0"/>
    <w:rsid w:val="00054384"/>
    <w:rsid w:val="000703F5"/>
    <w:rsid w:val="000775E8"/>
    <w:rsid w:val="00077A02"/>
    <w:rsid w:val="00086A97"/>
    <w:rsid w:val="00091F7F"/>
    <w:rsid w:val="00094D69"/>
    <w:rsid w:val="000A5DE3"/>
    <w:rsid w:val="000A65DB"/>
    <w:rsid w:val="000B1596"/>
    <w:rsid w:val="000B5213"/>
    <w:rsid w:val="000C3B20"/>
    <w:rsid w:val="000E340C"/>
    <w:rsid w:val="000E7FFD"/>
    <w:rsid w:val="0010183B"/>
    <w:rsid w:val="00101D45"/>
    <w:rsid w:val="00107501"/>
    <w:rsid w:val="00140E78"/>
    <w:rsid w:val="00142BCE"/>
    <w:rsid w:val="00145F08"/>
    <w:rsid w:val="00147040"/>
    <w:rsid w:val="00151463"/>
    <w:rsid w:val="00167EB2"/>
    <w:rsid w:val="00170582"/>
    <w:rsid w:val="00177E32"/>
    <w:rsid w:val="001870FE"/>
    <w:rsid w:val="001943AB"/>
    <w:rsid w:val="001B5910"/>
    <w:rsid w:val="001D09C9"/>
    <w:rsid w:val="001E4658"/>
    <w:rsid w:val="001E7C6A"/>
    <w:rsid w:val="001F2B9D"/>
    <w:rsid w:val="001F33C0"/>
    <w:rsid w:val="001F6EF5"/>
    <w:rsid w:val="0020099B"/>
    <w:rsid w:val="00205C3B"/>
    <w:rsid w:val="00233CA8"/>
    <w:rsid w:val="00242FE4"/>
    <w:rsid w:val="0025447A"/>
    <w:rsid w:val="00262C89"/>
    <w:rsid w:val="00265B72"/>
    <w:rsid w:val="002743C3"/>
    <w:rsid w:val="00287A2E"/>
    <w:rsid w:val="002B13FA"/>
    <w:rsid w:val="002B5B38"/>
    <w:rsid w:val="002C37F3"/>
    <w:rsid w:val="002C677C"/>
    <w:rsid w:val="002C740B"/>
    <w:rsid w:val="002D02F4"/>
    <w:rsid w:val="00303B2E"/>
    <w:rsid w:val="003141E3"/>
    <w:rsid w:val="003158E9"/>
    <w:rsid w:val="00323C50"/>
    <w:rsid w:val="00333619"/>
    <w:rsid w:val="00333969"/>
    <w:rsid w:val="003472C5"/>
    <w:rsid w:val="00347996"/>
    <w:rsid w:val="00357706"/>
    <w:rsid w:val="003632BC"/>
    <w:rsid w:val="003A578C"/>
    <w:rsid w:val="003B0831"/>
    <w:rsid w:val="003B556C"/>
    <w:rsid w:val="003B594E"/>
    <w:rsid w:val="003C2E54"/>
    <w:rsid w:val="003D0C72"/>
    <w:rsid w:val="003E1ED2"/>
    <w:rsid w:val="004011AD"/>
    <w:rsid w:val="0040177E"/>
    <w:rsid w:val="00406AB0"/>
    <w:rsid w:val="00417715"/>
    <w:rsid w:val="00420614"/>
    <w:rsid w:val="0043072D"/>
    <w:rsid w:val="00434EEE"/>
    <w:rsid w:val="00441F8C"/>
    <w:rsid w:val="0045212A"/>
    <w:rsid w:val="00457BD9"/>
    <w:rsid w:val="004743B3"/>
    <w:rsid w:val="00486188"/>
    <w:rsid w:val="00486D8A"/>
    <w:rsid w:val="00487059"/>
    <w:rsid w:val="004917AA"/>
    <w:rsid w:val="004937EC"/>
    <w:rsid w:val="004A08C1"/>
    <w:rsid w:val="004A28B1"/>
    <w:rsid w:val="004A2991"/>
    <w:rsid w:val="004B5635"/>
    <w:rsid w:val="004B6AAB"/>
    <w:rsid w:val="004C1F38"/>
    <w:rsid w:val="004D2787"/>
    <w:rsid w:val="004D48D7"/>
    <w:rsid w:val="004D6F93"/>
    <w:rsid w:val="0050291C"/>
    <w:rsid w:val="005272D8"/>
    <w:rsid w:val="00532879"/>
    <w:rsid w:val="00552B99"/>
    <w:rsid w:val="00565025"/>
    <w:rsid w:val="005766BD"/>
    <w:rsid w:val="00592401"/>
    <w:rsid w:val="00595CD5"/>
    <w:rsid w:val="005A0EA5"/>
    <w:rsid w:val="005D008D"/>
    <w:rsid w:val="005D5345"/>
    <w:rsid w:val="005D6922"/>
    <w:rsid w:val="00604B95"/>
    <w:rsid w:val="00642F1B"/>
    <w:rsid w:val="006537AC"/>
    <w:rsid w:val="006548C4"/>
    <w:rsid w:val="00672B4C"/>
    <w:rsid w:val="006773BD"/>
    <w:rsid w:val="00687879"/>
    <w:rsid w:val="00696752"/>
    <w:rsid w:val="006969BB"/>
    <w:rsid w:val="006A1621"/>
    <w:rsid w:val="006A2219"/>
    <w:rsid w:val="006A56FC"/>
    <w:rsid w:val="006A7356"/>
    <w:rsid w:val="006D2D3A"/>
    <w:rsid w:val="006D4B96"/>
    <w:rsid w:val="006F1159"/>
    <w:rsid w:val="006F13E9"/>
    <w:rsid w:val="006F3090"/>
    <w:rsid w:val="006F6959"/>
    <w:rsid w:val="006F7FA8"/>
    <w:rsid w:val="007226FB"/>
    <w:rsid w:val="00727174"/>
    <w:rsid w:val="00736516"/>
    <w:rsid w:val="00740DE3"/>
    <w:rsid w:val="00774810"/>
    <w:rsid w:val="00782159"/>
    <w:rsid w:val="00793D15"/>
    <w:rsid w:val="007978CD"/>
    <w:rsid w:val="007A2BDC"/>
    <w:rsid w:val="007D75E2"/>
    <w:rsid w:val="007F238C"/>
    <w:rsid w:val="007F71EA"/>
    <w:rsid w:val="008012F4"/>
    <w:rsid w:val="00807036"/>
    <w:rsid w:val="008104D1"/>
    <w:rsid w:val="00815033"/>
    <w:rsid w:val="0083097F"/>
    <w:rsid w:val="00842279"/>
    <w:rsid w:val="00847706"/>
    <w:rsid w:val="00854186"/>
    <w:rsid w:val="008664F8"/>
    <w:rsid w:val="00877032"/>
    <w:rsid w:val="00880D0D"/>
    <w:rsid w:val="008872A2"/>
    <w:rsid w:val="00895A64"/>
    <w:rsid w:val="008A0DC9"/>
    <w:rsid w:val="008B02AA"/>
    <w:rsid w:val="008C5ABD"/>
    <w:rsid w:val="008D28A9"/>
    <w:rsid w:val="008E26A2"/>
    <w:rsid w:val="008F202B"/>
    <w:rsid w:val="009078E5"/>
    <w:rsid w:val="00910498"/>
    <w:rsid w:val="00912ADD"/>
    <w:rsid w:val="00921F8C"/>
    <w:rsid w:val="00954B4B"/>
    <w:rsid w:val="009629E8"/>
    <w:rsid w:val="00974671"/>
    <w:rsid w:val="00980F38"/>
    <w:rsid w:val="00986E5F"/>
    <w:rsid w:val="009A7D21"/>
    <w:rsid w:val="009C4222"/>
    <w:rsid w:val="009C453B"/>
    <w:rsid w:val="009C7F6B"/>
    <w:rsid w:val="009D7C40"/>
    <w:rsid w:val="009F1B75"/>
    <w:rsid w:val="009F39C7"/>
    <w:rsid w:val="009F3FF8"/>
    <w:rsid w:val="009F6D25"/>
    <w:rsid w:val="00A01026"/>
    <w:rsid w:val="00A32422"/>
    <w:rsid w:val="00A3418E"/>
    <w:rsid w:val="00A407D1"/>
    <w:rsid w:val="00A45DE4"/>
    <w:rsid w:val="00A46521"/>
    <w:rsid w:val="00A65801"/>
    <w:rsid w:val="00A71E89"/>
    <w:rsid w:val="00A97E66"/>
    <w:rsid w:val="00AA1759"/>
    <w:rsid w:val="00AA3003"/>
    <w:rsid w:val="00AA3829"/>
    <w:rsid w:val="00AB7654"/>
    <w:rsid w:val="00AC139B"/>
    <w:rsid w:val="00AC4897"/>
    <w:rsid w:val="00AC60AD"/>
    <w:rsid w:val="00AD7784"/>
    <w:rsid w:val="00AE0FCB"/>
    <w:rsid w:val="00AE6CFF"/>
    <w:rsid w:val="00B0409B"/>
    <w:rsid w:val="00B12D2C"/>
    <w:rsid w:val="00B21656"/>
    <w:rsid w:val="00B24563"/>
    <w:rsid w:val="00B41758"/>
    <w:rsid w:val="00B44065"/>
    <w:rsid w:val="00B635BA"/>
    <w:rsid w:val="00B919A9"/>
    <w:rsid w:val="00BA5ACB"/>
    <w:rsid w:val="00BB2497"/>
    <w:rsid w:val="00BB372B"/>
    <w:rsid w:val="00BB7F9A"/>
    <w:rsid w:val="00BC1438"/>
    <w:rsid w:val="00BE7E87"/>
    <w:rsid w:val="00C15174"/>
    <w:rsid w:val="00C17D9A"/>
    <w:rsid w:val="00C27EA2"/>
    <w:rsid w:val="00C4155A"/>
    <w:rsid w:val="00C415DA"/>
    <w:rsid w:val="00C45F21"/>
    <w:rsid w:val="00C519BC"/>
    <w:rsid w:val="00C5786E"/>
    <w:rsid w:val="00C605BD"/>
    <w:rsid w:val="00C61DC5"/>
    <w:rsid w:val="00C62423"/>
    <w:rsid w:val="00C7321A"/>
    <w:rsid w:val="00C95425"/>
    <w:rsid w:val="00C955CC"/>
    <w:rsid w:val="00CA6F46"/>
    <w:rsid w:val="00CB3117"/>
    <w:rsid w:val="00CB69A3"/>
    <w:rsid w:val="00CC57F0"/>
    <w:rsid w:val="00CD61DE"/>
    <w:rsid w:val="00CE1862"/>
    <w:rsid w:val="00CE37ED"/>
    <w:rsid w:val="00CF718C"/>
    <w:rsid w:val="00D04B8C"/>
    <w:rsid w:val="00D04F80"/>
    <w:rsid w:val="00D16906"/>
    <w:rsid w:val="00D20AAA"/>
    <w:rsid w:val="00D2135E"/>
    <w:rsid w:val="00D21D1B"/>
    <w:rsid w:val="00D4613F"/>
    <w:rsid w:val="00D5318C"/>
    <w:rsid w:val="00D554FC"/>
    <w:rsid w:val="00D71A52"/>
    <w:rsid w:val="00D81E3D"/>
    <w:rsid w:val="00D949F7"/>
    <w:rsid w:val="00DA057C"/>
    <w:rsid w:val="00DA16BE"/>
    <w:rsid w:val="00DB13AB"/>
    <w:rsid w:val="00DB2FC5"/>
    <w:rsid w:val="00DE344D"/>
    <w:rsid w:val="00DE619D"/>
    <w:rsid w:val="00E058B5"/>
    <w:rsid w:val="00E339F2"/>
    <w:rsid w:val="00E57D42"/>
    <w:rsid w:val="00E774D0"/>
    <w:rsid w:val="00E8388E"/>
    <w:rsid w:val="00EA5F52"/>
    <w:rsid w:val="00EB563F"/>
    <w:rsid w:val="00EB7DD0"/>
    <w:rsid w:val="00EC1979"/>
    <w:rsid w:val="00EC282F"/>
    <w:rsid w:val="00ED7C8E"/>
    <w:rsid w:val="00EE2E07"/>
    <w:rsid w:val="00EE66B1"/>
    <w:rsid w:val="00EF044A"/>
    <w:rsid w:val="00EF3B2C"/>
    <w:rsid w:val="00EF7B17"/>
    <w:rsid w:val="00F0364D"/>
    <w:rsid w:val="00F06CB4"/>
    <w:rsid w:val="00F16C5D"/>
    <w:rsid w:val="00F453E0"/>
    <w:rsid w:val="00F627E2"/>
    <w:rsid w:val="00F81C9E"/>
    <w:rsid w:val="00F820FC"/>
    <w:rsid w:val="00F86D59"/>
    <w:rsid w:val="00FA08FE"/>
    <w:rsid w:val="00FB61FC"/>
    <w:rsid w:val="00FC1406"/>
    <w:rsid w:val="00FE016D"/>
    <w:rsid w:val="00FF5D03"/>
    <w:rsid w:val="03446FE3"/>
    <w:rsid w:val="03F42143"/>
    <w:rsid w:val="0683329E"/>
    <w:rsid w:val="0824679E"/>
    <w:rsid w:val="0909548F"/>
    <w:rsid w:val="09974691"/>
    <w:rsid w:val="0B557738"/>
    <w:rsid w:val="0B590BD1"/>
    <w:rsid w:val="0BCA44EE"/>
    <w:rsid w:val="0F587088"/>
    <w:rsid w:val="0F9E755B"/>
    <w:rsid w:val="113C179B"/>
    <w:rsid w:val="13C57BBF"/>
    <w:rsid w:val="179028E6"/>
    <w:rsid w:val="1BAD564F"/>
    <w:rsid w:val="1C9E71EB"/>
    <w:rsid w:val="20972587"/>
    <w:rsid w:val="21D95470"/>
    <w:rsid w:val="2266485F"/>
    <w:rsid w:val="22836286"/>
    <w:rsid w:val="24903CD8"/>
    <w:rsid w:val="25033C7B"/>
    <w:rsid w:val="28735797"/>
    <w:rsid w:val="28C548EA"/>
    <w:rsid w:val="29725D76"/>
    <w:rsid w:val="29DE34C3"/>
    <w:rsid w:val="2DDF2FEB"/>
    <w:rsid w:val="30E07B61"/>
    <w:rsid w:val="329B61F5"/>
    <w:rsid w:val="341A4FC5"/>
    <w:rsid w:val="390845EF"/>
    <w:rsid w:val="399F2CD1"/>
    <w:rsid w:val="3A644F1C"/>
    <w:rsid w:val="3CBA2F40"/>
    <w:rsid w:val="40151931"/>
    <w:rsid w:val="418D03F1"/>
    <w:rsid w:val="44767916"/>
    <w:rsid w:val="47460D98"/>
    <w:rsid w:val="49CB360B"/>
    <w:rsid w:val="4D9153F6"/>
    <w:rsid w:val="4E713338"/>
    <w:rsid w:val="50563368"/>
    <w:rsid w:val="507D0EA0"/>
    <w:rsid w:val="52B86574"/>
    <w:rsid w:val="53357822"/>
    <w:rsid w:val="542A7274"/>
    <w:rsid w:val="546552A4"/>
    <w:rsid w:val="54FE7301"/>
    <w:rsid w:val="55391451"/>
    <w:rsid w:val="57E740CF"/>
    <w:rsid w:val="588947B6"/>
    <w:rsid w:val="59F438B5"/>
    <w:rsid w:val="5BE90EBA"/>
    <w:rsid w:val="5C9962F2"/>
    <w:rsid w:val="5CA331C9"/>
    <w:rsid w:val="5E4A0E01"/>
    <w:rsid w:val="5F983FF3"/>
    <w:rsid w:val="63A26B93"/>
    <w:rsid w:val="65A674AB"/>
    <w:rsid w:val="663C0B61"/>
    <w:rsid w:val="67F83323"/>
    <w:rsid w:val="681268AE"/>
    <w:rsid w:val="6B457BA6"/>
    <w:rsid w:val="6D682ECD"/>
    <w:rsid w:val="6E2B1DE7"/>
    <w:rsid w:val="7075254A"/>
    <w:rsid w:val="71946331"/>
    <w:rsid w:val="72151CC7"/>
    <w:rsid w:val="72BE1E24"/>
    <w:rsid w:val="73EA2D9D"/>
    <w:rsid w:val="77D367F5"/>
    <w:rsid w:val="788D4634"/>
    <w:rsid w:val="799E1E71"/>
    <w:rsid w:val="7A121F7F"/>
    <w:rsid w:val="7A14561F"/>
    <w:rsid w:val="7AA705FB"/>
    <w:rsid w:val="7E3A6AAD"/>
    <w:rsid w:val="7EB60AA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21A"/>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C7321A"/>
    <w:pPr>
      <w:ind w:leftChars="2500" w:left="100"/>
    </w:pPr>
    <w:rPr>
      <w:kern w:val="0"/>
    </w:rPr>
  </w:style>
  <w:style w:type="character" w:customStyle="1" w:styleId="DateChar">
    <w:name w:val="Date Char"/>
    <w:basedOn w:val="DefaultParagraphFont"/>
    <w:link w:val="Date"/>
    <w:uiPriority w:val="99"/>
    <w:semiHidden/>
    <w:locked/>
    <w:rsid w:val="00C7321A"/>
    <w:rPr>
      <w:rFonts w:cs="Times New Roman"/>
      <w:sz w:val="21"/>
      <w:szCs w:val="21"/>
    </w:rPr>
  </w:style>
  <w:style w:type="paragraph" w:styleId="BalloonText">
    <w:name w:val="Balloon Text"/>
    <w:basedOn w:val="Normal"/>
    <w:link w:val="BalloonTextChar"/>
    <w:uiPriority w:val="99"/>
    <w:semiHidden/>
    <w:rsid w:val="00C7321A"/>
    <w:rPr>
      <w:sz w:val="18"/>
      <w:szCs w:val="18"/>
    </w:rPr>
  </w:style>
  <w:style w:type="character" w:customStyle="1" w:styleId="BalloonTextChar">
    <w:name w:val="Balloon Text Char"/>
    <w:basedOn w:val="DefaultParagraphFont"/>
    <w:link w:val="BalloonText"/>
    <w:uiPriority w:val="99"/>
    <w:locked/>
    <w:rsid w:val="00C7321A"/>
    <w:rPr>
      <w:rFonts w:cs="Times New Roman"/>
      <w:kern w:val="2"/>
      <w:sz w:val="18"/>
      <w:szCs w:val="18"/>
    </w:rPr>
  </w:style>
  <w:style w:type="paragraph" w:styleId="Footer">
    <w:name w:val="footer"/>
    <w:basedOn w:val="Normal"/>
    <w:link w:val="FooterChar"/>
    <w:uiPriority w:val="99"/>
    <w:rsid w:val="00C7321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7321A"/>
    <w:rPr>
      <w:rFonts w:cs="Times New Roman"/>
      <w:kern w:val="2"/>
      <w:sz w:val="18"/>
      <w:szCs w:val="18"/>
    </w:rPr>
  </w:style>
  <w:style w:type="paragraph" w:styleId="Header">
    <w:name w:val="header"/>
    <w:basedOn w:val="Normal"/>
    <w:link w:val="HeaderChar"/>
    <w:uiPriority w:val="99"/>
    <w:rsid w:val="00C7321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7321A"/>
    <w:rPr>
      <w:rFonts w:cs="Times New Roman"/>
      <w:kern w:val="2"/>
      <w:sz w:val="18"/>
      <w:szCs w:val="18"/>
    </w:rPr>
  </w:style>
  <w:style w:type="paragraph" w:styleId="NormalWeb">
    <w:name w:val="Normal (Web)"/>
    <w:basedOn w:val="Normal"/>
    <w:uiPriority w:val="99"/>
    <w:rsid w:val="00C7321A"/>
    <w:rPr>
      <w:sz w:val="24"/>
      <w:szCs w:val="24"/>
    </w:rPr>
  </w:style>
  <w:style w:type="character" w:styleId="PageNumber">
    <w:name w:val="page number"/>
    <w:basedOn w:val="DefaultParagraphFont"/>
    <w:uiPriority w:val="99"/>
    <w:rsid w:val="00C7321A"/>
    <w:rPr>
      <w:rFonts w:cs="Times New Roman"/>
    </w:rPr>
  </w:style>
  <w:style w:type="table" w:styleId="TableGrid">
    <w:name w:val="Table Grid"/>
    <w:basedOn w:val="TableNormal"/>
    <w:uiPriority w:val="99"/>
    <w:rsid w:val="00C7321A"/>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475</Words>
  <Characters>2713</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43</cp:revision>
  <cp:lastPrinted>2017-06-08T11:48:00Z</cp:lastPrinted>
  <dcterms:created xsi:type="dcterms:W3CDTF">2016-08-02T09:43:00Z</dcterms:created>
  <dcterms:modified xsi:type="dcterms:W3CDTF">2019-01-15T14:39:00Z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