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181" w:rsidRDefault="00E340B1">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hint="eastAsia"/>
          <w:sz w:val="32"/>
          <w:szCs w:val="32"/>
        </w:rPr>
        <w:t>2</w:t>
      </w:r>
      <w:r>
        <w:rPr>
          <w:rFonts w:ascii="仿宋_GB2312" w:eastAsia="仿宋_GB2312" w:cs="仿宋_GB2312" w:hint="eastAsia"/>
          <w:sz w:val="32"/>
          <w:szCs w:val="32"/>
        </w:rPr>
        <w:t>：</w:t>
      </w:r>
    </w:p>
    <w:p w:rsidR="00F23181" w:rsidRDefault="00E340B1">
      <w:pPr>
        <w:jc w:val="center"/>
        <w:rPr>
          <w:rFonts w:ascii="宋体" w:hAnsi="宋体" w:cs="宋体"/>
          <w:sz w:val="44"/>
          <w:szCs w:val="44"/>
        </w:rPr>
      </w:pPr>
      <w:r>
        <w:rPr>
          <w:rFonts w:ascii="宋体" w:hAnsi="宋体" w:cs="宋体" w:hint="eastAsia"/>
          <w:sz w:val="44"/>
          <w:szCs w:val="44"/>
        </w:rPr>
        <w:t>2016</w:t>
      </w:r>
      <w:r>
        <w:rPr>
          <w:rFonts w:ascii="宋体" w:hAnsi="宋体" w:cs="宋体" w:hint="eastAsia"/>
          <w:sz w:val="44"/>
          <w:szCs w:val="44"/>
        </w:rPr>
        <w:t>年塔什库尔干县环境保护局部门决算</w:t>
      </w:r>
      <w:r>
        <w:rPr>
          <w:rFonts w:ascii="宋体" w:hAnsi="宋体" w:cs="宋体" w:hint="eastAsia"/>
          <w:sz w:val="44"/>
          <w:szCs w:val="44"/>
        </w:rPr>
        <w:t>公开</w:t>
      </w:r>
      <w:r>
        <w:rPr>
          <w:rFonts w:ascii="宋体" w:hAnsi="宋体" w:cs="宋体" w:hint="eastAsia"/>
          <w:sz w:val="44"/>
          <w:szCs w:val="44"/>
        </w:rPr>
        <w:t>说明</w:t>
      </w:r>
    </w:p>
    <w:p w:rsidR="00F23181" w:rsidRDefault="00F23181">
      <w:pPr>
        <w:spacing w:line="560" w:lineRule="exact"/>
        <w:jc w:val="center"/>
        <w:rPr>
          <w:rFonts w:ascii="仿宋_GB2312" w:eastAsia="仿宋_GB2312" w:hAnsi="宋体"/>
          <w:b/>
          <w:bCs/>
          <w:sz w:val="32"/>
          <w:szCs w:val="32"/>
        </w:rPr>
      </w:pPr>
    </w:p>
    <w:p w:rsidR="00F23181" w:rsidRDefault="00E340B1" w:rsidP="00C94B8E">
      <w:pPr>
        <w:spacing w:line="560" w:lineRule="exact"/>
        <w:ind w:firstLineChars="200" w:firstLine="672"/>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hint="eastAsia"/>
          <w:b/>
          <w:bCs/>
          <w:sz w:val="32"/>
          <w:szCs w:val="32"/>
        </w:rPr>
        <w:t>单位概述</w:t>
      </w:r>
    </w:p>
    <w:p w:rsidR="00F23181" w:rsidRDefault="00E340B1" w:rsidP="00C94B8E">
      <w:pPr>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塔什库尔干县环境保护局单位性质为行政单位，全额拨款，执行会计制度为行政会计制度。独立编制机构</w:t>
      </w:r>
      <w:r>
        <w:rPr>
          <w:rFonts w:ascii="仿宋_GB2312" w:eastAsia="仿宋_GB2312" w:hAnsi="宋体" w:cs="仿宋_GB2312" w:hint="eastAsia"/>
          <w:sz w:val="32"/>
          <w:szCs w:val="32"/>
        </w:rPr>
        <w:t>1</w:t>
      </w:r>
      <w:r>
        <w:rPr>
          <w:rFonts w:ascii="仿宋_GB2312" w:eastAsia="仿宋_GB2312" w:hAnsi="宋体" w:cs="仿宋_GB2312" w:hint="eastAsia"/>
          <w:sz w:val="32"/>
          <w:szCs w:val="32"/>
        </w:rPr>
        <w:t>个，独立编制机构与上年无变动</w:t>
      </w:r>
      <w:r>
        <w:rPr>
          <w:rFonts w:ascii="仿宋_GB2312" w:eastAsia="仿宋_GB2312" w:hAnsi="宋体" w:cs="仿宋_GB2312" w:hint="eastAsia"/>
          <w:sz w:val="32"/>
          <w:szCs w:val="32"/>
        </w:rPr>
        <w:t>,</w:t>
      </w:r>
      <w:r>
        <w:rPr>
          <w:rFonts w:ascii="仿宋_GB2312" w:eastAsia="仿宋_GB2312" w:hAnsi="宋体" w:cs="仿宋_GB2312" w:hint="eastAsia"/>
          <w:sz w:val="32"/>
          <w:szCs w:val="32"/>
        </w:rPr>
        <w:t>变动原因：无。</w:t>
      </w:r>
    </w:p>
    <w:p w:rsidR="00F23181" w:rsidRDefault="00E340B1">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F23181" w:rsidRDefault="00E340B1">
      <w:p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塔什库尔干县环境保护局是县人民政府直属的全额预算管理的正科级行政单位、财务核算方面实行独立核算。单位的经费来源主要靠财政拨款、各类专项资金在暂存款科目进行核算。</w:t>
      </w:r>
    </w:p>
    <w:p w:rsidR="00F23181" w:rsidRDefault="00E340B1">
      <w:pPr>
        <w:pStyle w:val="a7"/>
        <w:spacing w:before="0" w:beforeAutospacing="0" w:after="0" w:afterAutospacing="0" w:line="560" w:lineRule="exact"/>
        <w:rPr>
          <w:rFonts w:ascii="仿宋_GB2312" w:eastAsia="仿宋_GB2312" w:hAnsi="宋体" w:cs="仿宋_GB2312"/>
          <w:kern w:val="2"/>
          <w:sz w:val="32"/>
          <w:szCs w:val="32"/>
        </w:rPr>
      </w:pPr>
      <w:r>
        <w:rPr>
          <w:rFonts w:ascii="仿宋_GB2312" w:eastAsia="仿宋_GB2312" w:hAnsi="宋体" w:cs="仿宋_GB2312" w:hint="eastAsia"/>
          <w:kern w:val="2"/>
          <w:sz w:val="32"/>
          <w:szCs w:val="32"/>
        </w:rPr>
        <w:t>该单位的主要职责是主管全县环境保护、环境保护规划、环境监测、环境执法监察、生态保护、农村环境保护、建设项目环评与监督、核与辐射安全监督、污染防治和其他自然生态保护管理工作。</w:t>
      </w:r>
    </w:p>
    <w:p w:rsidR="00F23181" w:rsidRDefault="00E340B1">
      <w:pPr>
        <w:pStyle w:val="a7"/>
        <w:spacing w:before="0" w:beforeAutospacing="0" w:after="0" w:afterAutospacing="0" w:line="560" w:lineRule="exact"/>
        <w:rPr>
          <w:rFonts w:ascii="仿宋_GB2312" w:eastAsia="仿宋_GB2312" w:hAnsi="宋体" w:cs="仿宋_GB2312"/>
          <w:sz w:val="32"/>
          <w:szCs w:val="32"/>
        </w:rPr>
      </w:pPr>
      <w:r>
        <w:rPr>
          <w:rFonts w:ascii="仿宋_GB2312" w:eastAsia="仿宋_GB2312" w:hAnsi="宋体" w:cs="仿宋_GB2312" w:hint="eastAsia"/>
          <w:kern w:val="2"/>
          <w:sz w:val="32"/>
          <w:szCs w:val="32"/>
        </w:rPr>
        <w:t>全局内设机构有办公室、政工股、财务股、环境保护法规规划股、政策法规股和信息管理中心共</w:t>
      </w:r>
      <w:r>
        <w:rPr>
          <w:rFonts w:ascii="仿宋_GB2312" w:eastAsia="仿宋_GB2312" w:hAnsi="宋体" w:cs="仿宋_GB2312" w:hint="eastAsia"/>
          <w:kern w:val="2"/>
          <w:sz w:val="32"/>
          <w:szCs w:val="32"/>
        </w:rPr>
        <w:t>4</w:t>
      </w:r>
      <w:r>
        <w:rPr>
          <w:rFonts w:ascii="仿宋_GB2312" w:eastAsia="仿宋_GB2312" w:hAnsi="宋体" w:cs="仿宋_GB2312" w:hint="eastAsia"/>
          <w:kern w:val="2"/>
          <w:sz w:val="32"/>
          <w:szCs w:val="32"/>
        </w:rPr>
        <w:t>个股室；</w:t>
      </w:r>
      <w:r>
        <w:rPr>
          <w:rFonts w:ascii="仿宋_GB2312" w:eastAsia="仿宋_GB2312" w:hAnsi="宋体" w:cs="仿宋_GB2312" w:hint="eastAsia"/>
          <w:kern w:val="2"/>
          <w:sz w:val="32"/>
          <w:szCs w:val="32"/>
        </w:rPr>
        <w:t>1</w:t>
      </w:r>
      <w:r>
        <w:rPr>
          <w:rFonts w:ascii="仿宋_GB2312" w:eastAsia="仿宋_GB2312" w:hAnsi="宋体" w:cs="仿宋_GB2312" w:hint="eastAsia"/>
          <w:kern w:val="2"/>
          <w:sz w:val="32"/>
          <w:szCs w:val="32"/>
        </w:rPr>
        <w:t>个直属单位即环境监察大队。</w:t>
      </w:r>
    </w:p>
    <w:p w:rsidR="00F23181" w:rsidRDefault="00E340B1" w:rsidP="00C94B8E">
      <w:pPr>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hint="eastAsia"/>
          <w:sz w:val="32"/>
          <w:szCs w:val="32"/>
        </w:rPr>
        <w:t>6</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hint="eastAsia"/>
          <w:sz w:val="32"/>
          <w:szCs w:val="32"/>
        </w:rPr>
        <w:t>6</w:t>
      </w:r>
      <w:r>
        <w:rPr>
          <w:rFonts w:ascii="仿宋_GB2312" w:eastAsia="仿宋_GB2312" w:hAnsi="宋体" w:cs="仿宋_GB2312" w:hint="eastAsia"/>
          <w:sz w:val="32"/>
          <w:szCs w:val="32"/>
        </w:rPr>
        <w:t>人，退休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hint="eastAsia"/>
          <w:sz w:val="32"/>
          <w:szCs w:val="32"/>
        </w:rPr>
        <w:t>5</w:t>
      </w:r>
      <w:r>
        <w:rPr>
          <w:rFonts w:ascii="仿宋_GB2312" w:eastAsia="仿宋_GB2312" w:hAnsi="宋体" w:cs="仿宋_GB2312" w:hint="eastAsia"/>
          <w:sz w:val="32"/>
          <w:szCs w:val="32"/>
        </w:rPr>
        <w:t>人，其中：在职</w:t>
      </w:r>
      <w:r>
        <w:rPr>
          <w:rFonts w:ascii="仿宋_GB2312" w:eastAsia="仿宋_GB2312" w:hAnsi="宋体" w:cs="仿宋_GB2312" w:hint="eastAsia"/>
          <w:sz w:val="32"/>
          <w:szCs w:val="32"/>
        </w:rPr>
        <w:t>5</w:t>
      </w:r>
      <w:r>
        <w:rPr>
          <w:rFonts w:ascii="仿宋_GB2312" w:eastAsia="仿宋_GB2312" w:hAnsi="宋体" w:cs="仿宋_GB2312" w:hint="eastAsia"/>
          <w:sz w:val="32"/>
          <w:szCs w:val="32"/>
        </w:rPr>
        <w:t>人，退休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w:t>
      </w:r>
    </w:p>
    <w:p w:rsidR="00F23181" w:rsidRDefault="00E340B1" w:rsidP="00C94B8E">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lastRenderedPageBreak/>
        <w:t>三、决算单位构成</w:t>
      </w:r>
    </w:p>
    <w:p w:rsidR="00F23181" w:rsidRDefault="00E340B1" w:rsidP="00C94B8E">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塔什库尔干县环境保护局</w:t>
      </w:r>
      <w:r>
        <w:rPr>
          <w:rFonts w:ascii="仿宋_GB2312" w:eastAsia="仿宋_GB2312" w:cs="仿宋_GB2312" w:hint="eastAsia"/>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08"/>
        <w:gridCol w:w="5265"/>
        <w:gridCol w:w="1849"/>
      </w:tblGrid>
      <w:tr w:rsidR="00F23181">
        <w:tc>
          <w:tcPr>
            <w:tcW w:w="1408" w:type="dxa"/>
          </w:tcPr>
          <w:p w:rsidR="00F23181" w:rsidRDefault="00E340B1">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265" w:type="dxa"/>
          </w:tcPr>
          <w:p w:rsidR="00F23181" w:rsidRDefault="00E340B1">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1849" w:type="dxa"/>
          </w:tcPr>
          <w:p w:rsidR="00F23181" w:rsidRDefault="00E340B1">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F23181">
        <w:tc>
          <w:tcPr>
            <w:tcW w:w="1408" w:type="dxa"/>
          </w:tcPr>
          <w:p w:rsidR="00F23181" w:rsidRDefault="00E340B1">
            <w:pPr>
              <w:spacing w:line="560" w:lineRule="exact"/>
              <w:rPr>
                <w:rFonts w:ascii="仿宋_GB2312" w:eastAsia="仿宋_GB2312"/>
                <w:sz w:val="32"/>
                <w:szCs w:val="32"/>
              </w:rPr>
            </w:pPr>
            <w:r>
              <w:rPr>
                <w:rFonts w:ascii="仿宋_GB2312" w:eastAsia="仿宋_GB2312" w:hint="eastAsia"/>
                <w:sz w:val="32"/>
                <w:szCs w:val="32"/>
              </w:rPr>
              <w:t>1</w:t>
            </w:r>
          </w:p>
        </w:tc>
        <w:tc>
          <w:tcPr>
            <w:tcW w:w="5265" w:type="dxa"/>
          </w:tcPr>
          <w:p w:rsidR="00F23181" w:rsidRDefault="00E340B1">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塔什库尔干县环境保护局</w:t>
            </w:r>
          </w:p>
        </w:tc>
        <w:tc>
          <w:tcPr>
            <w:tcW w:w="1849" w:type="dxa"/>
          </w:tcPr>
          <w:p w:rsidR="00F23181" w:rsidRDefault="00F23181">
            <w:pPr>
              <w:spacing w:line="560" w:lineRule="exact"/>
              <w:rPr>
                <w:rFonts w:ascii="仿宋_GB2312" w:eastAsia="仿宋_GB2312"/>
                <w:sz w:val="32"/>
                <w:szCs w:val="32"/>
              </w:rPr>
            </w:pPr>
          </w:p>
        </w:tc>
      </w:tr>
    </w:tbl>
    <w:p w:rsidR="00F23181" w:rsidRDefault="00F23181" w:rsidP="00C94B8E">
      <w:pPr>
        <w:snapToGrid w:val="0"/>
        <w:spacing w:line="560" w:lineRule="exact"/>
        <w:ind w:firstLineChars="200" w:firstLine="672"/>
        <w:rPr>
          <w:rFonts w:ascii="仿宋_GB2312" w:eastAsia="仿宋_GB2312" w:hAnsi="宋体"/>
          <w:b/>
          <w:bCs/>
          <w:sz w:val="32"/>
          <w:szCs w:val="32"/>
        </w:rPr>
      </w:pPr>
      <w:bookmarkStart w:id="0" w:name="YS060102"/>
    </w:p>
    <w:p w:rsidR="00F23181" w:rsidRDefault="00E340B1" w:rsidP="00C94B8E">
      <w:pPr>
        <w:snapToGrid w:val="0"/>
        <w:spacing w:line="560" w:lineRule="exact"/>
        <w:ind w:firstLineChars="200" w:firstLine="672"/>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塔什库尔干县环境保护局</w:t>
      </w:r>
      <w:r>
        <w:rPr>
          <w:rFonts w:ascii="仿宋_GB2312" w:eastAsia="仿宋_GB2312" w:hAnsi="宋体" w:cs="仿宋_GB2312" w:hint="eastAsia"/>
          <w:b/>
          <w:bCs/>
          <w:sz w:val="32"/>
          <w:szCs w:val="32"/>
        </w:rPr>
        <w:t>2016</w:t>
      </w:r>
      <w:r>
        <w:rPr>
          <w:rFonts w:ascii="仿宋_GB2312" w:eastAsia="仿宋_GB2312" w:hAnsi="宋体" w:cs="仿宋_GB2312" w:hint="eastAsia"/>
          <w:b/>
          <w:bCs/>
          <w:sz w:val="32"/>
          <w:szCs w:val="32"/>
        </w:rPr>
        <w:t>年度部门决算报表</w:t>
      </w:r>
    </w:p>
    <w:p w:rsidR="00F23181" w:rsidRDefault="00E340B1">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F23181" w:rsidRDefault="00E340B1">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F23181" w:rsidRDefault="00E340B1">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F23181" w:rsidRDefault="00E340B1" w:rsidP="00C94B8E">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F23181" w:rsidRDefault="00E340B1" w:rsidP="00C94B8E">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F23181" w:rsidRDefault="00E340B1" w:rsidP="00C94B8E">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F23181" w:rsidRDefault="00E340B1" w:rsidP="00C94B8E">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F23181" w:rsidRDefault="00E340B1" w:rsidP="00C94B8E">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F23181" w:rsidRDefault="00E340B1" w:rsidP="00C94B8E">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F23181" w:rsidRDefault="00E340B1" w:rsidP="00C94B8E">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lastRenderedPageBreak/>
        <w:t>十七、政府性基金预算财政拨款支出决算明细表</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F23181" w:rsidRDefault="00E340B1" w:rsidP="00C94B8E">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F23181" w:rsidRDefault="00E340B1" w:rsidP="00C94B8E">
      <w:pPr>
        <w:snapToGrid w:val="0"/>
        <w:spacing w:line="560" w:lineRule="exact"/>
        <w:ind w:firstLineChars="200" w:firstLine="672"/>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F23181" w:rsidRDefault="00E340B1" w:rsidP="00C94B8E">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F23181" w:rsidRDefault="00E340B1" w:rsidP="00C94B8E">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F23181" w:rsidRDefault="00E340B1" w:rsidP="00C94B8E">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二十五、政府采购情况表</w:t>
      </w:r>
    </w:p>
    <w:p w:rsidR="00F23181" w:rsidRDefault="00E340B1" w:rsidP="00C94B8E">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hint="eastAsia"/>
          <w:sz w:val="32"/>
          <w:szCs w:val="32"/>
        </w:rPr>
        <w:t>2016</w:t>
      </w:r>
      <w:r>
        <w:rPr>
          <w:rFonts w:ascii="仿宋_GB2312" w:eastAsia="仿宋_GB2312" w:cs="仿宋_GB2312" w:hint="eastAsia"/>
          <w:sz w:val="32"/>
          <w:szCs w:val="32"/>
        </w:rPr>
        <w:t>年项目支出专项资金决</w:t>
      </w:r>
      <w:r>
        <w:rPr>
          <w:rFonts w:ascii="仿宋_GB2312" w:eastAsia="仿宋_GB2312" w:cs="仿宋_GB2312" w:hint="eastAsia"/>
          <w:sz w:val="32"/>
          <w:szCs w:val="32"/>
        </w:rPr>
        <w:t>算公开表</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hint="eastAsia"/>
          <w:sz w:val="32"/>
          <w:szCs w:val="32"/>
        </w:rPr>
        <w:t>2016</w:t>
      </w:r>
      <w:r>
        <w:rPr>
          <w:rFonts w:ascii="仿宋_GB2312" w:eastAsia="仿宋_GB2312" w:cs="仿宋_GB2312" w:hint="eastAsia"/>
          <w:sz w:val="32"/>
          <w:szCs w:val="32"/>
        </w:rPr>
        <w:t>年对个人和家庭的补助项目支出专项资金决算公开表</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年度财政拨款“三公”经费支出表及说明</w:t>
      </w:r>
    </w:p>
    <w:p w:rsidR="00F23181" w:rsidRDefault="00F23181" w:rsidP="00C94B8E">
      <w:pPr>
        <w:snapToGrid w:val="0"/>
        <w:spacing w:line="560" w:lineRule="exact"/>
        <w:ind w:firstLineChars="200" w:firstLine="672"/>
        <w:rPr>
          <w:rFonts w:ascii="仿宋_GB2312" w:eastAsia="仿宋_GB2312" w:hAnsi="宋体" w:cs="仿宋_GB2312"/>
          <w:b/>
          <w:bCs/>
          <w:sz w:val="32"/>
          <w:szCs w:val="32"/>
        </w:rPr>
      </w:pPr>
    </w:p>
    <w:p w:rsidR="00F23181" w:rsidRDefault="00E340B1" w:rsidP="00C94B8E">
      <w:pPr>
        <w:snapToGrid w:val="0"/>
        <w:spacing w:line="560" w:lineRule="exact"/>
        <w:ind w:firstLineChars="200" w:firstLine="672"/>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sz w:val="32"/>
          <w:szCs w:val="32"/>
        </w:rPr>
        <w:t>塔什库尔干县环境保护局</w:t>
      </w:r>
      <w:r>
        <w:rPr>
          <w:rFonts w:ascii="仿宋_GB2312" w:eastAsia="仿宋_GB2312" w:hAnsi="宋体" w:cs="仿宋_GB2312" w:hint="eastAsia"/>
          <w:b/>
          <w:bCs/>
          <w:sz w:val="32"/>
          <w:szCs w:val="32"/>
        </w:rPr>
        <w:t>2016</w:t>
      </w:r>
      <w:r>
        <w:rPr>
          <w:rFonts w:ascii="仿宋_GB2312" w:eastAsia="仿宋_GB2312" w:hAnsi="宋体" w:cs="仿宋_GB2312" w:hint="eastAsia"/>
          <w:b/>
          <w:bCs/>
          <w:sz w:val="32"/>
          <w:szCs w:val="32"/>
        </w:rPr>
        <w:t>年度部门决算情况说明</w:t>
      </w:r>
    </w:p>
    <w:p w:rsidR="00F23181" w:rsidRDefault="00E340B1" w:rsidP="00C94B8E">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F23181" w:rsidRDefault="00E340B1" w:rsidP="00C94B8E">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hint="eastAsia"/>
          <w:sz w:val="32"/>
          <w:szCs w:val="32"/>
        </w:rPr>
        <w:t>8042102.32</w:t>
      </w:r>
      <w:r>
        <w:rPr>
          <w:rFonts w:ascii="仿宋_GB2312" w:eastAsia="仿宋_GB2312" w:hAnsi="宋体" w:cs="仿宋_GB2312" w:hint="eastAsia"/>
          <w:sz w:val="32"/>
          <w:szCs w:val="32"/>
        </w:rPr>
        <w:t>元，支出合计</w:t>
      </w:r>
      <w:r>
        <w:rPr>
          <w:rFonts w:ascii="仿宋_GB2312" w:eastAsia="仿宋_GB2312" w:hAnsi="宋体" w:cs="仿宋_GB2312" w:hint="eastAsia"/>
          <w:sz w:val="32"/>
          <w:szCs w:val="32"/>
        </w:rPr>
        <w:t>8042102.32</w:t>
      </w:r>
      <w:r>
        <w:rPr>
          <w:rFonts w:ascii="仿宋_GB2312" w:eastAsia="仿宋_GB2312" w:hAnsi="宋体" w:cs="仿宋_GB2312" w:hint="eastAsia"/>
          <w:sz w:val="32"/>
          <w:szCs w:val="32"/>
        </w:rPr>
        <w:t>元，其中基本支出</w:t>
      </w:r>
      <w:r>
        <w:rPr>
          <w:rFonts w:ascii="仿宋_GB2312" w:eastAsia="仿宋_GB2312" w:hAnsi="宋体" w:cs="仿宋_GB2312" w:hint="eastAsia"/>
          <w:sz w:val="32"/>
          <w:szCs w:val="32"/>
        </w:rPr>
        <w:t>903341.92</w:t>
      </w:r>
      <w:r>
        <w:rPr>
          <w:rFonts w:ascii="仿宋_GB2312" w:eastAsia="仿宋_GB2312" w:hAnsi="宋体" w:cs="仿宋_GB2312" w:hint="eastAsia"/>
          <w:sz w:val="32"/>
          <w:szCs w:val="32"/>
        </w:rPr>
        <w:t>元，项目支出</w:t>
      </w:r>
      <w:r>
        <w:rPr>
          <w:rFonts w:ascii="仿宋_GB2312" w:eastAsia="仿宋_GB2312" w:hAnsi="宋体" w:cs="仿宋_GB2312" w:hint="eastAsia"/>
          <w:sz w:val="32"/>
          <w:szCs w:val="32"/>
        </w:rPr>
        <w:t>7138760.4</w:t>
      </w:r>
      <w:r>
        <w:rPr>
          <w:rFonts w:ascii="仿宋_GB2312" w:eastAsia="仿宋_GB2312" w:hAnsi="宋体" w:cs="仿宋_GB2312" w:hint="eastAsia"/>
          <w:sz w:val="32"/>
          <w:szCs w:val="32"/>
        </w:rPr>
        <w:t>元。</w:t>
      </w:r>
    </w:p>
    <w:bookmarkEnd w:id="0"/>
    <w:p w:rsidR="00F23181" w:rsidRDefault="00E340B1">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F23181" w:rsidRDefault="00E340B1" w:rsidP="00C94B8E">
      <w:pPr>
        <w:snapToGrid w:val="0"/>
        <w:spacing w:line="560" w:lineRule="exact"/>
        <w:ind w:leftChars="70" w:left="147" w:firstLineChars="150" w:firstLine="504"/>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hint="eastAsia"/>
          <w:sz w:val="32"/>
          <w:szCs w:val="32"/>
        </w:rPr>
        <w:t>8042102.32</w:t>
      </w:r>
      <w:r>
        <w:rPr>
          <w:rFonts w:ascii="仿宋_GB2312" w:eastAsia="仿宋_GB2312" w:hAnsi="宋体" w:cs="仿宋_GB2312" w:hint="eastAsia"/>
          <w:sz w:val="32"/>
          <w:szCs w:val="32"/>
        </w:rPr>
        <w:t>元，其中：财政拨</w:t>
      </w:r>
      <w:r>
        <w:rPr>
          <w:rFonts w:ascii="仿宋_GB2312" w:eastAsia="仿宋_GB2312" w:hAnsi="宋体" w:cs="仿宋_GB2312" w:hint="eastAsia"/>
          <w:sz w:val="32"/>
          <w:szCs w:val="32"/>
        </w:rPr>
        <w:lastRenderedPageBreak/>
        <w:t>款收入</w:t>
      </w:r>
      <w:r>
        <w:rPr>
          <w:rFonts w:ascii="仿宋_GB2312" w:eastAsia="仿宋_GB2312" w:hAnsi="宋体" w:cs="仿宋_GB2312" w:hint="eastAsia"/>
          <w:sz w:val="32"/>
          <w:szCs w:val="32"/>
        </w:rPr>
        <w:t>8042102.32</w:t>
      </w:r>
      <w:r>
        <w:rPr>
          <w:rFonts w:ascii="仿宋_GB2312" w:eastAsia="仿宋_GB2312" w:hAnsi="宋体" w:cs="仿宋_GB2312" w:hint="eastAsia"/>
          <w:sz w:val="32"/>
          <w:szCs w:val="32"/>
        </w:rPr>
        <w:t>元，事业收入</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w:t>
      </w:r>
    </w:p>
    <w:p w:rsidR="00F23181" w:rsidRDefault="00E340B1" w:rsidP="00C94B8E">
      <w:pPr>
        <w:snapToGrid w:val="0"/>
        <w:spacing w:line="560" w:lineRule="exact"/>
        <w:ind w:leftChars="70" w:left="147" w:firstLineChars="150" w:firstLine="504"/>
        <w:rPr>
          <w:rFonts w:ascii="仿宋_GB2312" w:eastAsia="仿宋_GB2312" w:hAnsi="宋体"/>
          <w:sz w:val="32"/>
          <w:szCs w:val="32"/>
        </w:rPr>
      </w:pPr>
      <w:r>
        <w:rPr>
          <w:rFonts w:ascii="仿宋_GB2312" w:eastAsia="仿宋_GB2312" w:hAnsi="宋体" w:cs="仿宋_GB2312" w:hint="eastAsia"/>
          <w:sz w:val="32"/>
          <w:szCs w:val="32"/>
        </w:rPr>
        <w:t>三、支出情况说明</w:t>
      </w:r>
    </w:p>
    <w:p w:rsidR="00F23181" w:rsidRDefault="00E340B1" w:rsidP="00C94B8E">
      <w:pPr>
        <w:snapToGrid w:val="0"/>
        <w:spacing w:line="560" w:lineRule="exact"/>
        <w:ind w:leftChars="100" w:left="210" w:firstLineChars="150" w:firstLine="504"/>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hint="eastAsia"/>
          <w:sz w:val="32"/>
          <w:szCs w:val="32"/>
        </w:rPr>
        <w:t>8042102.32</w:t>
      </w:r>
      <w:r>
        <w:rPr>
          <w:rFonts w:ascii="仿宋_GB2312" w:eastAsia="仿宋_GB2312" w:hAnsi="宋体" w:cs="仿宋_GB2312" w:hint="eastAsia"/>
          <w:sz w:val="32"/>
          <w:szCs w:val="32"/>
        </w:rPr>
        <w:t>元，其中：基本支出</w:t>
      </w:r>
      <w:r>
        <w:rPr>
          <w:rFonts w:ascii="仿宋_GB2312" w:eastAsia="仿宋_GB2312" w:hAnsi="宋体" w:cs="仿宋_GB2312" w:hint="eastAsia"/>
          <w:sz w:val="32"/>
          <w:szCs w:val="32"/>
        </w:rPr>
        <w:t>903341.92</w:t>
      </w:r>
      <w:r>
        <w:rPr>
          <w:rFonts w:ascii="仿宋_GB2312" w:eastAsia="仿宋_GB2312" w:hAnsi="宋体" w:cs="仿宋_GB2312" w:hint="eastAsia"/>
          <w:sz w:val="32"/>
          <w:szCs w:val="32"/>
        </w:rPr>
        <w:t>元，项目支出</w:t>
      </w:r>
      <w:r>
        <w:rPr>
          <w:rFonts w:ascii="仿宋_GB2312" w:eastAsia="仿宋_GB2312" w:hAnsi="宋体" w:cs="仿宋_GB2312" w:hint="eastAsia"/>
          <w:sz w:val="32"/>
          <w:szCs w:val="32"/>
        </w:rPr>
        <w:t>7138760.4</w:t>
      </w:r>
      <w:r>
        <w:rPr>
          <w:rFonts w:ascii="仿宋_GB2312" w:eastAsia="仿宋_GB2312" w:hAnsi="宋体" w:cs="仿宋_GB2312" w:hint="eastAsia"/>
          <w:sz w:val="32"/>
          <w:szCs w:val="32"/>
        </w:rPr>
        <w:t>元，经营支出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w:t>
      </w:r>
    </w:p>
    <w:p w:rsidR="00F23181" w:rsidRDefault="00E340B1" w:rsidP="00C94B8E">
      <w:pPr>
        <w:snapToGrid w:val="0"/>
        <w:spacing w:line="560" w:lineRule="exact"/>
        <w:ind w:leftChars="100" w:left="210" w:firstLineChars="150" w:firstLine="504"/>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F23181" w:rsidRDefault="00E340B1" w:rsidP="00C94B8E">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元，主要为：无）</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hint="eastAsia"/>
          <w:sz w:val="32"/>
          <w:szCs w:val="32"/>
        </w:rPr>
        <w:t>20000</w:t>
      </w:r>
      <w:r>
        <w:rPr>
          <w:rFonts w:ascii="仿宋_GB2312" w:eastAsia="仿宋_GB2312" w:hAnsi="宋体" w:cs="仿宋_GB2312" w:hint="eastAsia"/>
          <w:sz w:val="32"/>
          <w:szCs w:val="32"/>
        </w:rPr>
        <w:t>元，其中：因公出国（境）费用</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批次</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人次</w:t>
      </w:r>
      <w:r>
        <w:rPr>
          <w:rFonts w:ascii="仿宋_GB2312" w:eastAsia="仿宋_GB2312" w:hAnsi="宋体" w:cs="仿宋_GB2312" w:hint="eastAsia"/>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批次</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元，年</w:t>
      </w:r>
      <w:r>
        <w:rPr>
          <w:rFonts w:ascii="仿宋_GB2312" w:eastAsia="仿宋_GB2312" w:hAnsi="宋体" w:cs="仿宋_GB2312" w:hint="eastAsia"/>
          <w:sz w:val="32"/>
          <w:szCs w:val="32"/>
        </w:rPr>
        <w:t>末公务用车保有量为</w:t>
      </w:r>
      <w:r>
        <w:rPr>
          <w:rFonts w:ascii="仿宋_GB2312" w:eastAsia="仿宋_GB2312" w:hAnsi="宋体" w:cs="仿宋_GB2312" w:hint="eastAsia"/>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hint="eastAsia"/>
          <w:sz w:val="32"/>
          <w:szCs w:val="32"/>
        </w:rPr>
        <w:t>20000</w:t>
      </w:r>
      <w:r>
        <w:rPr>
          <w:rFonts w:ascii="仿宋_GB2312" w:eastAsia="仿宋_GB2312" w:hAnsi="宋体" w:cs="仿宋_GB2312" w:hint="eastAsia"/>
          <w:sz w:val="32"/>
          <w:szCs w:val="32"/>
        </w:rPr>
        <w:t>元。</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元，主要原因为：无。</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元，主要是：无</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元，主要是：无</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hint="eastAsia"/>
          <w:sz w:val="32"/>
          <w:szCs w:val="32"/>
        </w:rPr>
        <w:t>8042102.32</w:t>
      </w:r>
      <w:r>
        <w:rPr>
          <w:rFonts w:ascii="仿宋_GB2312" w:eastAsia="仿宋_GB2312" w:hAnsi="宋体" w:cs="仿宋_GB2312" w:hint="eastAsia"/>
          <w:sz w:val="32"/>
          <w:szCs w:val="32"/>
        </w:rPr>
        <w:t>元，比</w:t>
      </w:r>
      <w:r>
        <w:rPr>
          <w:rFonts w:ascii="仿宋_GB2312" w:eastAsia="仿宋_GB2312" w:hAnsi="宋体" w:cs="仿宋_GB2312" w:hint="eastAsia"/>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hint="eastAsia"/>
          <w:sz w:val="32"/>
          <w:szCs w:val="32"/>
        </w:rPr>
        <w:t>5721765.86</w:t>
      </w:r>
      <w:r>
        <w:rPr>
          <w:rFonts w:ascii="仿宋_GB2312" w:eastAsia="仿宋_GB2312" w:hAnsi="宋体" w:cs="仿宋_GB2312" w:hint="eastAsia"/>
          <w:sz w:val="32"/>
          <w:szCs w:val="32"/>
        </w:rPr>
        <w:t>元，增加原因：今年增加基础设施项目，</w:t>
      </w:r>
      <w:r>
        <w:rPr>
          <w:rFonts w:ascii="仿宋_GB2312" w:eastAsia="仿宋_GB2312" w:hAnsi="宋体" w:cs="仿宋_GB2312" w:hint="eastAsia"/>
          <w:sz w:val="32"/>
          <w:szCs w:val="32"/>
        </w:rPr>
        <w:t>调工</w:t>
      </w:r>
      <w:r>
        <w:rPr>
          <w:rFonts w:ascii="仿宋_GB2312" w:eastAsia="仿宋_GB2312" w:hAnsi="宋体" w:cs="仿宋_GB2312" w:hint="eastAsia"/>
          <w:sz w:val="32"/>
          <w:szCs w:val="32"/>
        </w:rPr>
        <w:lastRenderedPageBreak/>
        <w:t>资。</w:t>
      </w:r>
    </w:p>
    <w:p w:rsidR="00F23181" w:rsidRDefault="00E340B1" w:rsidP="00C94B8E">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hint="eastAsia"/>
          <w:sz w:val="32"/>
          <w:szCs w:val="32"/>
        </w:rPr>
        <w:t>8042102.32</w:t>
      </w:r>
      <w:r>
        <w:rPr>
          <w:rFonts w:ascii="仿宋_GB2312" w:eastAsia="仿宋_GB2312" w:hAnsi="宋体" w:cs="仿宋_GB2312" w:hint="eastAsia"/>
          <w:sz w:val="32"/>
          <w:szCs w:val="32"/>
        </w:rPr>
        <w:t>元，比</w:t>
      </w:r>
      <w:r>
        <w:rPr>
          <w:rFonts w:ascii="仿宋_GB2312" w:eastAsia="仿宋_GB2312" w:hAnsi="宋体" w:cs="仿宋_GB2312" w:hint="eastAsia"/>
          <w:sz w:val="32"/>
          <w:szCs w:val="32"/>
        </w:rPr>
        <w:t>2015</w:t>
      </w:r>
      <w:r>
        <w:rPr>
          <w:rFonts w:ascii="仿宋_GB2312" w:eastAsia="仿宋_GB2312" w:hAnsi="宋体" w:cs="仿宋_GB2312" w:hint="eastAsia"/>
          <w:sz w:val="32"/>
          <w:szCs w:val="32"/>
        </w:rPr>
        <w:t>年增</w:t>
      </w:r>
      <w:r>
        <w:rPr>
          <w:rFonts w:ascii="仿宋_GB2312" w:eastAsia="仿宋_GB2312" w:hAnsi="宋体" w:cs="仿宋_GB2312" w:hint="eastAsia"/>
          <w:sz w:val="32"/>
          <w:szCs w:val="32"/>
        </w:rPr>
        <w:t>加</w:t>
      </w:r>
      <w:r>
        <w:rPr>
          <w:rFonts w:ascii="仿宋_GB2312" w:eastAsia="仿宋_GB2312" w:hAnsi="宋体" w:cs="仿宋_GB2312" w:hint="eastAsia"/>
          <w:sz w:val="32"/>
          <w:szCs w:val="32"/>
        </w:rPr>
        <w:t>5721765.86</w:t>
      </w:r>
      <w:r>
        <w:rPr>
          <w:rFonts w:ascii="仿宋_GB2312" w:eastAsia="仿宋_GB2312" w:hAnsi="宋体" w:cs="仿宋_GB2312" w:hint="eastAsia"/>
          <w:sz w:val="32"/>
          <w:szCs w:val="32"/>
        </w:rPr>
        <w:t>元，增加原因：今年增加基础设施项目，涨工资。</w:t>
      </w:r>
    </w:p>
    <w:p w:rsidR="00F23181" w:rsidRDefault="00E340B1" w:rsidP="00C94B8E">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hint="eastAsia"/>
          <w:sz w:val="32"/>
          <w:szCs w:val="32"/>
        </w:rPr>
        <w:t>8042102.32</w:t>
      </w:r>
      <w:r>
        <w:rPr>
          <w:rFonts w:ascii="仿宋_GB2312" w:eastAsia="仿宋_GB2312" w:hAnsi="宋体" w:cs="仿宋_GB2312" w:hint="eastAsia"/>
          <w:sz w:val="32"/>
          <w:szCs w:val="32"/>
        </w:rPr>
        <w:t>元，年初预算数</w:t>
      </w:r>
      <w:r>
        <w:rPr>
          <w:rFonts w:ascii="仿宋_GB2312" w:eastAsia="仿宋_GB2312" w:hAnsi="宋体" w:cs="仿宋_GB2312" w:hint="eastAsia"/>
          <w:sz w:val="32"/>
          <w:szCs w:val="32"/>
        </w:rPr>
        <w:t>1746007.33</w:t>
      </w:r>
      <w:r>
        <w:rPr>
          <w:rFonts w:ascii="仿宋_GB2312" w:eastAsia="仿宋_GB2312" w:hAnsi="宋体" w:cs="仿宋_GB2312" w:hint="eastAsia"/>
          <w:sz w:val="32"/>
          <w:szCs w:val="32"/>
        </w:rPr>
        <w:t>元，差异原因：今年增加基础设施项目</w:t>
      </w:r>
      <w:r>
        <w:rPr>
          <w:rFonts w:ascii="仿宋_GB2312" w:eastAsia="仿宋_GB2312" w:hAnsi="宋体" w:cs="仿宋_GB2312" w:hint="eastAsia"/>
          <w:sz w:val="32"/>
          <w:szCs w:val="32"/>
        </w:rPr>
        <w:t>较多。</w:t>
      </w:r>
    </w:p>
    <w:p w:rsidR="00F23181" w:rsidRDefault="00E340B1" w:rsidP="00C94B8E">
      <w:pPr>
        <w:snapToGrid w:val="0"/>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七、决算公开其他重要事项情况说明</w:t>
      </w:r>
    </w:p>
    <w:p w:rsidR="00F23181" w:rsidRDefault="00E340B1" w:rsidP="00C94B8E">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（一）机关运行经费支出情况</w:t>
      </w:r>
    </w:p>
    <w:p w:rsidR="00F23181" w:rsidRDefault="00E340B1" w:rsidP="00C94B8E">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塔什库尔干县环境保护局</w:t>
      </w:r>
      <w:r>
        <w:rPr>
          <w:rFonts w:ascii="仿宋_GB2312" w:eastAsia="仿宋_GB2312" w:cs="仿宋_GB2312" w:hint="eastAsia"/>
          <w:sz w:val="32"/>
          <w:szCs w:val="32"/>
        </w:rPr>
        <w:t>机关运行经费支出</w:t>
      </w:r>
      <w:r>
        <w:rPr>
          <w:rFonts w:ascii="仿宋_GB2312" w:eastAsia="仿宋_GB2312" w:cs="仿宋_GB2312" w:hint="eastAsia"/>
          <w:sz w:val="32"/>
          <w:szCs w:val="32"/>
        </w:rPr>
        <w:t>40030.3</w:t>
      </w:r>
      <w:r>
        <w:rPr>
          <w:rFonts w:ascii="仿宋_GB2312" w:eastAsia="仿宋_GB2312" w:cs="仿宋_GB2312" w:hint="eastAsia"/>
          <w:sz w:val="32"/>
          <w:szCs w:val="32"/>
        </w:rPr>
        <w:t>元。比</w:t>
      </w:r>
      <w:r>
        <w:rPr>
          <w:rFonts w:ascii="仿宋_GB2312" w:eastAsia="仿宋_GB2312" w:cs="仿宋_GB2312" w:hint="eastAsia"/>
          <w:sz w:val="32"/>
          <w:szCs w:val="32"/>
        </w:rPr>
        <w:t>2015</w:t>
      </w:r>
      <w:r>
        <w:rPr>
          <w:rFonts w:ascii="仿宋_GB2312" w:eastAsia="仿宋_GB2312" w:cs="仿宋_GB2312" w:hint="eastAsia"/>
          <w:sz w:val="32"/>
          <w:szCs w:val="32"/>
        </w:rPr>
        <w:t>年减少</w:t>
      </w:r>
      <w:r>
        <w:rPr>
          <w:rFonts w:ascii="仿宋_GB2312" w:eastAsia="仿宋_GB2312" w:cs="仿宋_GB2312" w:hint="eastAsia"/>
          <w:sz w:val="32"/>
          <w:szCs w:val="32"/>
        </w:rPr>
        <w:t>46</w:t>
      </w:r>
      <w:bookmarkStart w:id="1" w:name="_GoBack"/>
      <w:bookmarkEnd w:id="1"/>
      <w:r>
        <w:rPr>
          <w:rFonts w:ascii="仿宋_GB2312" w:eastAsia="仿宋_GB2312" w:cs="仿宋_GB2312" w:hint="eastAsia"/>
          <w:sz w:val="32"/>
          <w:szCs w:val="32"/>
        </w:rPr>
        <w:t>718.43</w:t>
      </w:r>
      <w:r>
        <w:rPr>
          <w:rFonts w:ascii="仿宋_GB2312" w:eastAsia="仿宋_GB2312" w:cs="仿宋_GB2312" w:hint="eastAsia"/>
          <w:sz w:val="32"/>
          <w:szCs w:val="32"/>
        </w:rPr>
        <w:t>元，降低</w:t>
      </w:r>
      <w:r>
        <w:rPr>
          <w:rFonts w:ascii="仿宋_GB2312" w:eastAsia="仿宋_GB2312" w:cs="仿宋_GB2312" w:hint="eastAsia"/>
          <w:sz w:val="32"/>
          <w:szCs w:val="32"/>
        </w:rPr>
        <w:t>53.85%</w:t>
      </w:r>
      <w:r>
        <w:rPr>
          <w:rFonts w:ascii="仿宋_GB2312" w:eastAsia="仿宋_GB2312" w:cs="仿宋_GB2312" w:hint="eastAsia"/>
          <w:sz w:val="32"/>
          <w:szCs w:val="32"/>
        </w:rPr>
        <w:t>，主要原因是：减少日常经费开支。</w:t>
      </w:r>
    </w:p>
    <w:p w:rsidR="00F23181" w:rsidRDefault="00E340B1" w:rsidP="00C94B8E">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（二）政府采购支出情况</w:t>
      </w:r>
    </w:p>
    <w:p w:rsidR="00F23181" w:rsidRDefault="00E340B1" w:rsidP="00C94B8E">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塔什库尔干县环境保护局</w:t>
      </w:r>
      <w:r>
        <w:rPr>
          <w:rFonts w:ascii="仿宋_GB2312" w:eastAsia="仿宋_GB2312" w:cs="仿宋_GB2312" w:hint="eastAsia"/>
          <w:sz w:val="32"/>
          <w:szCs w:val="32"/>
        </w:rPr>
        <w:t>政府采购支出总额</w:t>
      </w:r>
      <w:r>
        <w:rPr>
          <w:rFonts w:ascii="仿宋_GB2312" w:eastAsia="仿宋_GB2312" w:cs="仿宋_GB2312"/>
          <w:sz w:val="32"/>
          <w:szCs w:val="32"/>
        </w:rPr>
        <w:t>483968.7</w:t>
      </w:r>
      <w:r>
        <w:rPr>
          <w:rFonts w:ascii="仿宋_GB2312" w:eastAsia="仿宋_GB2312" w:cs="仿宋_GB2312" w:hint="eastAsia"/>
          <w:sz w:val="32"/>
          <w:szCs w:val="32"/>
        </w:rPr>
        <w:t>元，其中政府采购货物支出</w:t>
      </w:r>
      <w:r>
        <w:rPr>
          <w:rFonts w:ascii="仿宋_GB2312" w:eastAsia="仿宋_GB2312" w:cs="仿宋_GB2312" w:hint="eastAsia"/>
          <w:sz w:val="32"/>
          <w:szCs w:val="32"/>
        </w:rPr>
        <w:t>0</w:t>
      </w:r>
      <w:r>
        <w:rPr>
          <w:rFonts w:ascii="仿宋_GB2312" w:eastAsia="仿宋_GB2312" w:cs="仿宋_GB2312" w:hint="eastAsia"/>
          <w:sz w:val="32"/>
          <w:szCs w:val="32"/>
        </w:rPr>
        <w:t>元，政府采购工程支出</w:t>
      </w:r>
      <w:r>
        <w:rPr>
          <w:rFonts w:ascii="仿宋_GB2312" w:eastAsia="仿宋_GB2312" w:cs="仿宋_GB2312" w:hint="eastAsia"/>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483968.7</w:t>
      </w:r>
      <w:r>
        <w:rPr>
          <w:rFonts w:ascii="仿宋_GB2312" w:eastAsia="仿宋_GB2312" w:cs="仿宋_GB2312" w:hint="eastAsia"/>
          <w:sz w:val="32"/>
          <w:szCs w:val="32"/>
        </w:rPr>
        <w:t>元。喀什地区为偏远地区，参与招投标的供应商基本为中小微企业。</w:t>
      </w:r>
    </w:p>
    <w:p w:rsidR="00F23181" w:rsidRDefault="00E340B1" w:rsidP="00C94B8E">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（三）国有资产占用情况</w:t>
      </w:r>
    </w:p>
    <w:p w:rsidR="00F23181" w:rsidRDefault="00E340B1" w:rsidP="00C94B8E">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hint="eastAsia"/>
          <w:sz w:val="32"/>
          <w:szCs w:val="32"/>
        </w:rPr>
        <w:t>2016</w:t>
      </w:r>
      <w:r>
        <w:rPr>
          <w:rFonts w:ascii="仿宋_GB2312" w:eastAsia="仿宋_GB2312" w:cs="仿宋_GB2312" w:hint="eastAsia"/>
          <w:sz w:val="32"/>
          <w:szCs w:val="32"/>
        </w:rPr>
        <w:t>年</w:t>
      </w:r>
      <w:r>
        <w:rPr>
          <w:rFonts w:ascii="仿宋_GB2312" w:eastAsia="仿宋_GB2312" w:cs="仿宋_GB2312" w:hint="eastAsia"/>
          <w:sz w:val="32"/>
          <w:szCs w:val="32"/>
        </w:rPr>
        <w:t>12</w:t>
      </w:r>
      <w:r>
        <w:rPr>
          <w:rFonts w:ascii="仿宋_GB2312" w:eastAsia="仿宋_GB2312" w:cs="仿宋_GB2312" w:hint="eastAsia"/>
          <w:sz w:val="32"/>
          <w:szCs w:val="32"/>
        </w:rPr>
        <w:t>月</w:t>
      </w:r>
      <w:r>
        <w:rPr>
          <w:rFonts w:ascii="仿宋_GB2312" w:eastAsia="仿宋_GB2312" w:cs="仿宋_GB2312" w:hint="eastAsia"/>
          <w:sz w:val="32"/>
          <w:szCs w:val="32"/>
        </w:rPr>
        <w:t>31</w:t>
      </w:r>
      <w:r>
        <w:rPr>
          <w:rFonts w:ascii="仿宋_GB2312" w:eastAsia="仿宋_GB2312" w:cs="仿宋_GB2312" w:hint="eastAsia"/>
          <w:sz w:val="32"/>
          <w:szCs w:val="32"/>
        </w:rPr>
        <w:t>日，本单位共有车辆</w:t>
      </w:r>
      <w:r>
        <w:rPr>
          <w:rFonts w:ascii="仿宋_GB2312" w:eastAsia="仿宋_GB2312" w:cs="仿宋_GB2312" w:hint="eastAsia"/>
          <w:sz w:val="32"/>
          <w:szCs w:val="32"/>
        </w:rPr>
        <w:t>1</w:t>
      </w:r>
      <w:r>
        <w:rPr>
          <w:rFonts w:ascii="仿宋_GB2312" w:eastAsia="仿宋_GB2312" w:cs="仿宋_GB2312" w:hint="eastAsia"/>
          <w:sz w:val="32"/>
          <w:szCs w:val="32"/>
        </w:rPr>
        <w:t>辆，其中一般公务用车</w:t>
      </w:r>
      <w:r>
        <w:rPr>
          <w:rFonts w:ascii="仿宋_GB2312" w:eastAsia="仿宋_GB2312" w:cs="仿宋_GB2312" w:hint="eastAsia"/>
          <w:sz w:val="32"/>
          <w:szCs w:val="32"/>
        </w:rPr>
        <w:t>1</w:t>
      </w:r>
      <w:r>
        <w:rPr>
          <w:rFonts w:ascii="仿宋_GB2312" w:eastAsia="仿宋_GB2312" w:cs="仿宋_GB2312" w:hint="eastAsia"/>
          <w:sz w:val="32"/>
          <w:szCs w:val="32"/>
        </w:rPr>
        <w:t>辆，一般执法执勤用车</w:t>
      </w:r>
      <w:r>
        <w:rPr>
          <w:rFonts w:ascii="仿宋_GB2312" w:eastAsia="仿宋_GB2312" w:cs="仿宋_GB2312" w:hint="eastAsia"/>
          <w:sz w:val="32"/>
          <w:szCs w:val="32"/>
        </w:rPr>
        <w:t>0</w:t>
      </w:r>
      <w:r>
        <w:rPr>
          <w:rFonts w:ascii="仿宋_GB2312" w:eastAsia="仿宋_GB2312" w:cs="仿宋_GB2312" w:hint="eastAsia"/>
          <w:sz w:val="32"/>
          <w:szCs w:val="32"/>
        </w:rPr>
        <w:t>辆，特种专业技术用车</w:t>
      </w:r>
      <w:r>
        <w:rPr>
          <w:rFonts w:ascii="仿宋_GB2312" w:eastAsia="仿宋_GB2312" w:cs="仿宋_GB2312" w:hint="eastAsia"/>
          <w:sz w:val="32"/>
          <w:szCs w:val="32"/>
        </w:rPr>
        <w:t>0</w:t>
      </w:r>
      <w:r>
        <w:rPr>
          <w:rFonts w:ascii="仿宋_GB2312" w:eastAsia="仿宋_GB2312" w:cs="仿宋_GB2312" w:hint="eastAsia"/>
          <w:sz w:val="32"/>
          <w:szCs w:val="32"/>
        </w:rPr>
        <w:t>辆，其他车辆</w:t>
      </w:r>
      <w:r>
        <w:rPr>
          <w:rFonts w:ascii="仿宋_GB2312" w:eastAsia="仿宋_GB2312" w:cs="仿宋_GB2312" w:hint="eastAsia"/>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hint="eastAsia"/>
          <w:sz w:val="32"/>
          <w:szCs w:val="32"/>
        </w:rPr>
        <w:t>50</w:t>
      </w:r>
      <w:r>
        <w:rPr>
          <w:rFonts w:ascii="仿宋_GB2312" w:eastAsia="仿宋_GB2312" w:cs="仿宋_GB2312" w:hint="eastAsia"/>
          <w:sz w:val="32"/>
          <w:szCs w:val="32"/>
        </w:rPr>
        <w:t>万元以上的设备</w:t>
      </w:r>
      <w:r>
        <w:rPr>
          <w:rFonts w:ascii="仿宋_GB2312" w:eastAsia="仿宋_GB2312" w:cs="仿宋_GB2312" w:hint="eastAsia"/>
          <w:sz w:val="32"/>
          <w:szCs w:val="32"/>
        </w:rPr>
        <w:t>0</w:t>
      </w:r>
      <w:r>
        <w:rPr>
          <w:rFonts w:ascii="仿宋_GB2312" w:eastAsia="仿宋_GB2312" w:cs="仿宋_GB2312" w:hint="eastAsia"/>
          <w:sz w:val="32"/>
          <w:szCs w:val="32"/>
        </w:rPr>
        <w:t>台（套），价值</w:t>
      </w:r>
      <w:r>
        <w:rPr>
          <w:rFonts w:ascii="仿宋_GB2312" w:eastAsia="仿宋_GB2312" w:cs="仿宋_GB2312" w:hint="eastAsia"/>
          <w:sz w:val="32"/>
          <w:szCs w:val="32"/>
        </w:rPr>
        <w:t>0</w:t>
      </w:r>
      <w:r>
        <w:rPr>
          <w:rFonts w:ascii="仿宋_GB2312" w:eastAsia="仿宋_GB2312" w:cs="仿宋_GB2312" w:hint="eastAsia"/>
          <w:sz w:val="32"/>
          <w:szCs w:val="32"/>
        </w:rPr>
        <w:t>元。</w:t>
      </w:r>
    </w:p>
    <w:p w:rsidR="00F23181" w:rsidRDefault="00E340B1" w:rsidP="00C94B8E">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F23181" w:rsidRDefault="00E340B1" w:rsidP="00C94B8E">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塔什库尔干县环境保护局</w:t>
      </w:r>
      <w:r>
        <w:rPr>
          <w:rFonts w:ascii="仿宋_GB2312" w:eastAsia="仿宋_GB2312" w:cs="仿宋_GB2312" w:hint="eastAsia"/>
          <w:sz w:val="32"/>
          <w:szCs w:val="32"/>
        </w:rPr>
        <w:t>共组织对</w:t>
      </w:r>
      <w:r>
        <w:rPr>
          <w:rFonts w:ascii="仿宋_GB2312" w:eastAsia="仿宋_GB2312" w:cs="仿宋_GB2312" w:hint="eastAsia"/>
          <w:sz w:val="32"/>
          <w:szCs w:val="32"/>
        </w:rPr>
        <w:t>0</w:t>
      </w:r>
      <w:r>
        <w:rPr>
          <w:rFonts w:ascii="仿宋_GB2312" w:eastAsia="仿宋_GB2312" w:cs="仿宋_GB2312" w:hint="eastAsia"/>
          <w:sz w:val="32"/>
          <w:szCs w:val="32"/>
        </w:rPr>
        <w:t>个项目进行了预算绩效评价，涉及一般公共预算当年财政</w:t>
      </w:r>
      <w:r>
        <w:rPr>
          <w:rFonts w:ascii="仿宋_GB2312" w:eastAsia="仿宋_GB2312" w:cs="仿宋_GB2312" w:hint="eastAsia"/>
          <w:sz w:val="32"/>
          <w:szCs w:val="32"/>
        </w:rPr>
        <w:t>拨款</w:t>
      </w:r>
      <w:r>
        <w:rPr>
          <w:rFonts w:ascii="仿宋_GB2312" w:eastAsia="仿宋_GB2312" w:cs="仿宋_GB2312" w:hint="eastAsia"/>
          <w:sz w:val="32"/>
          <w:szCs w:val="32"/>
        </w:rPr>
        <w:t>0</w:t>
      </w:r>
      <w:r>
        <w:rPr>
          <w:rFonts w:ascii="仿宋_GB2312" w:eastAsia="仿宋_GB2312" w:cs="仿宋_GB2312" w:hint="eastAsia"/>
          <w:sz w:val="32"/>
          <w:szCs w:val="32"/>
        </w:rPr>
        <w:lastRenderedPageBreak/>
        <w:t>元。绩效评价结果：无</w:t>
      </w:r>
    </w:p>
    <w:p w:rsidR="00F23181" w:rsidRDefault="00E340B1" w:rsidP="00C94B8E">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（五）事业收入明细、经营收入明细</w:t>
      </w:r>
    </w:p>
    <w:p w:rsidR="00F23181" w:rsidRDefault="00E340B1" w:rsidP="00C94B8E">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本单位无事业收入、经营收入。</w:t>
      </w:r>
    </w:p>
    <w:p w:rsidR="00F23181" w:rsidRDefault="00E340B1" w:rsidP="00C94B8E">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八、专业名词解释</w:t>
      </w:r>
    </w:p>
    <w:p w:rsidR="00F23181" w:rsidRDefault="00E340B1" w:rsidP="00C94B8E">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F23181" w:rsidRDefault="00E340B1" w:rsidP="00C94B8E">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F23181" w:rsidRDefault="00E340B1" w:rsidP="00C94B8E">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F23181" w:rsidRDefault="00E340B1" w:rsidP="00C94B8E">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F23181" w:rsidRDefault="00E340B1" w:rsidP="00C94B8E">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w:t>
      </w:r>
      <w:r>
        <w:rPr>
          <w:rFonts w:ascii="仿宋_GB2312" w:eastAsia="仿宋_GB2312" w:cs="仿宋_GB2312" w:hint="eastAsia"/>
          <w:sz w:val="32"/>
          <w:szCs w:val="32"/>
        </w:rPr>
        <w:t>五</w:t>
      </w:r>
      <w:r>
        <w:rPr>
          <w:rFonts w:ascii="仿宋_GB2312" w:eastAsia="仿宋_GB2312" w:cs="仿宋_GB2312" w:hint="eastAsia"/>
          <w:sz w:val="32"/>
          <w:szCs w:val="32"/>
        </w:rPr>
        <w:t>)</w:t>
      </w:r>
      <w:r>
        <w:rPr>
          <w:rFonts w:ascii="仿宋_GB2312" w:eastAsia="仿宋_GB2312" w:cs="仿宋_GB2312" w:hint="eastAsia"/>
          <w:sz w:val="32"/>
          <w:szCs w:val="32"/>
        </w:rPr>
        <w:t>用事业基金弥补收支差额：指事业单位在当年的“财政拨款收入”、“事业收入”、“经营</w:t>
      </w:r>
      <w:r>
        <w:rPr>
          <w:rFonts w:ascii="仿宋_GB2312" w:eastAsia="仿宋_GB2312" w:cs="仿宋_GB2312" w:hint="eastAsia"/>
          <w:sz w:val="32"/>
          <w:szCs w:val="32"/>
        </w:rPr>
        <w:t>收入”、“其他收入”不足以安排当年支出的情况下，使用以前年度积累的事业基金（事业单位当年收支相抵后按国家规定提取、用于弥补以后年度收支差额的基金）弥补本年度收支缺口的资金。</w:t>
      </w:r>
    </w:p>
    <w:p w:rsidR="00F23181" w:rsidRDefault="00E340B1" w:rsidP="00C94B8E">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F23181" w:rsidRDefault="00E340B1" w:rsidP="00C94B8E">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F23181" w:rsidRDefault="00E340B1">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F23181" w:rsidRDefault="00E340B1" w:rsidP="00C94B8E">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lastRenderedPageBreak/>
        <w:t>（八）年末结转和结余：指本年度或以前年度预算安排、</w:t>
      </w:r>
    </w:p>
    <w:p w:rsidR="00F23181" w:rsidRDefault="00E340B1">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w:t>
      </w:r>
      <w:r>
        <w:rPr>
          <w:rFonts w:ascii="仿宋_GB2312" w:eastAsia="仿宋_GB2312" w:cs="仿宋_GB2312" w:hint="eastAsia"/>
          <w:sz w:val="32"/>
          <w:szCs w:val="32"/>
        </w:rPr>
        <w:t>使用的资金。</w:t>
      </w:r>
    </w:p>
    <w:p w:rsidR="00F23181" w:rsidRDefault="00E340B1" w:rsidP="00C94B8E">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F23181" w:rsidRDefault="00E340B1" w:rsidP="00C94B8E">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F23181" w:rsidRDefault="00E340B1" w:rsidP="00C94B8E">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F23181" w:rsidRDefault="00E340B1" w:rsidP="00C94B8E">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w:t>
      </w:r>
      <w:r>
        <w:rPr>
          <w:rFonts w:ascii="仿宋_GB2312" w:eastAsia="仿宋_GB2312" w:cs="仿宋_GB2312" w:hint="eastAsia"/>
          <w:sz w:val="32"/>
          <w:szCs w:val="32"/>
        </w:rPr>
        <w:t>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F23181" w:rsidRDefault="00E340B1" w:rsidP="00C94B8E">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w:t>
      </w:r>
      <w:r>
        <w:rPr>
          <w:rFonts w:ascii="仿宋_GB2312" w:eastAsia="仿宋_GB2312" w:cs="仿宋_GB2312" w:hint="eastAsia"/>
          <w:sz w:val="32"/>
          <w:szCs w:val="32"/>
        </w:rPr>
        <w:lastRenderedPageBreak/>
        <w:t>费、办公用房水电费、办公用房取暖费、办公用房物业管理费、公务用车运行维护费以及其他费用。</w:t>
      </w:r>
    </w:p>
    <w:p w:rsidR="00F23181" w:rsidRDefault="00F23181" w:rsidP="00C94B8E">
      <w:pPr>
        <w:spacing w:line="560" w:lineRule="exact"/>
        <w:ind w:firstLineChars="200" w:firstLine="672"/>
        <w:rPr>
          <w:rFonts w:ascii="仿宋_GB2312" w:eastAsia="仿宋_GB2312" w:cs="仿宋_GB2312"/>
          <w:sz w:val="32"/>
          <w:szCs w:val="32"/>
        </w:rPr>
      </w:pPr>
    </w:p>
    <w:p w:rsidR="00F23181" w:rsidRDefault="00F23181" w:rsidP="00C94B8E">
      <w:pPr>
        <w:spacing w:line="560" w:lineRule="exact"/>
        <w:ind w:firstLineChars="200" w:firstLine="672"/>
        <w:rPr>
          <w:rFonts w:ascii="仿宋_GB2312" w:eastAsia="仿宋_GB2312" w:cs="仿宋_GB2312"/>
          <w:sz w:val="32"/>
          <w:szCs w:val="32"/>
        </w:rPr>
      </w:pPr>
    </w:p>
    <w:p w:rsidR="00F23181" w:rsidRDefault="00F23181" w:rsidP="00F23181">
      <w:pPr>
        <w:spacing w:line="560" w:lineRule="exact"/>
        <w:ind w:firstLineChars="200" w:firstLine="672"/>
        <w:rPr>
          <w:rFonts w:ascii="仿宋_GB2312" w:eastAsia="仿宋_GB2312"/>
          <w:sz w:val="32"/>
          <w:szCs w:val="32"/>
        </w:rPr>
      </w:pPr>
    </w:p>
    <w:sectPr w:rsidR="00F23181" w:rsidSect="00F23181">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40B1" w:rsidRDefault="00E340B1" w:rsidP="00F23181">
      <w:r>
        <w:separator/>
      </w:r>
    </w:p>
  </w:endnote>
  <w:endnote w:type="continuationSeparator" w:id="0">
    <w:p w:rsidR="00E340B1" w:rsidRDefault="00E340B1" w:rsidP="00F23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charset w:val="86"/>
    <w:family w:val="modern"/>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181" w:rsidRDefault="00F23181">
    <w:pPr>
      <w:pStyle w:val="a5"/>
      <w:framePr w:wrap="around" w:vAnchor="text" w:hAnchor="margin" w:xAlign="right" w:y="1"/>
      <w:rPr>
        <w:rStyle w:val="a8"/>
      </w:rPr>
    </w:pPr>
    <w:r>
      <w:rPr>
        <w:rStyle w:val="a8"/>
      </w:rPr>
      <w:fldChar w:fldCharType="begin"/>
    </w:r>
    <w:r w:rsidR="00E340B1">
      <w:rPr>
        <w:rStyle w:val="a8"/>
      </w:rPr>
      <w:instrText xml:space="preserve">PAGE  </w:instrText>
    </w:r>
    <w:r>
      <w:rPr>
        <w:rStyle w:val="a8"/>
      </w:rPr>
      <w:fldChar w:fldCharType="separate"/>
    </w:r>
    <w:r w:rsidR="00C94B8E">
      <w:rPr>
        <w:rStyle w:val="a8"/>
        <w:noProof/>
      </w:rPr>
      <w:t>1</w:t>
    </w:r>
    <w:r>
      <w:rPr>
        <w:rStyle w:val="a8"/>
      </w:rPr>
      <w:fldChar w:fldCharType="end"/>
    </w:r>
  </w:p>
  <w:p w:rsidR="00F23181" w:rsidRDefault="00F23181">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40B1" w:rsidRDefault="00E340B1" w:rsidP="00F23181">
      <w:r>
        <w:separator/>
      </w:r>
    </w:p>
  </w:footnote>
  <w:footnote w:type="continuationSeparator" w:id="0">
    <w:p w:rsidR="00E340B1" w:rsidRDefault="00E340B1" w:rsidP="00F231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181" w:rsidRDefault="00F23181">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BD5A53"/>
    <w:multiLevelType w:val="multilevel"/>
    <w:tmpl w:val="1FBD5A53"/>
    <w:lvl w:ilvl="0">
      <w:start w:val="1"/>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1">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2DF5"/>
    <w:rsid w:val="000330C8"/>
    <w:rsid w:val="00034248"/>
    <w:rsid w:val="000421B8"/>
    <w:rsid w:val="00051CFE"/>
    <w:rsid w:val="00052FE0"/>
    <w:rsid w:val="00054384"/>
    <w:rsid w:val="000703F5"/>
    <w:rsid w:val="000709C8"/>
    <w:rsid w:val="000775E8"/>
    <w:rsid w:val="00086A97"/>
    <w:rsid w:val="00091F7F"/>
    <w:rsid w:val="00094D69"/>
    <w:rsid w:val="000A5DE3"/>
    <w:rsid w:val="000A65DB"/>
    <w:rsid w:val="000B1596"/>
    <w:rsid w:val="000B5213"/>
    <w:rsid w:val="000C2962"/>
    <w:rsid w:val="000C3B20"/>
    <w:rsid w:val="000D2814"/>
    <w:rsid w:val="000E7FFD"/>
    <w:rsid w:val="000F7613"/>
    <w:rsid w:val="0010183B"/>
    <w:rsid w:val="00114573"/>
    <w:rsid w:val="00140E78"/>
    <w:rsid w:val="00142BCE"/>
    <w:rsid w:val="00147040"/>
    <w:rsid w:val="00151463"/>
    <w:rsid w:val="001659DB"/>
    <w:rsid w:val="00170582"/>
    <w:rsid w:val="00172E25"/>
    <w:rsid w:val="001870FE"/>
    <w:rsid w:val="001943AB"/>
    <w:rsid w:val="001B0E4B"/>
    <w:rsid w:val="001D09C9"/>
    <w:rsid w:val="001D2BB0"/>
    <w:rsid w:val="001E4658"/>
    <w:rsid w:val="001E7C6A"/>
    <w:rsid w:val="001F0819"/>
    <w:rsid w:val="001F2B9D"/>
    <w:rsid w:val="001F33C0"/>
    <w:rsid w:val="001F6EF5"/>
    <w:rsid w:val="0020099B"/>
    <w:rsid w:val="00205C3B"/>
    <w:rsid w:val="0021761F"/>
    <w:rsid w:val="002329FC"/>
    <w:rsid w:val="00242FE4"/>
    <w:rsid w:val="00262C89"/>
    <w:rsid w:val="00265B72"/>
    <w:rsid w:val="002743C3"/>
    <w:rsid w:val="00287A2E"/>
    <w:rsid w:val="002A0DEA"/>
    <w:rsid w:val="002B5B38"/>
    <w:rsid w:val="002C37F3"/>
    <w:rsid w:val="002C677C"/>
    <w:rsid w:val="002C740B"/>
    <w:rsid w:val="002D02F4"/>
    <w:rsid w:val="002E24C8"/>
    <w:rsid w:val="002E43C8"/>
    <w:rsid w:val="00303B2E"/>
    <w:rsid w:val="003158E9"/>
    <w:rsid w:val="00333969"/>
    <w:rsid w:val="003472C5"/>
    <w:rsid w:val="00347996"/>
    <w:rsid w:val="003632BC"/>
    <w:rsid w:val="00381607"/>
    <w:rsid w:val="00385AFE"/>
    <w:rsid w:val="003B0831"/>
    <w:rsid w:val="003B594E"/>
    <w:rsid w:val="003B652C"/>
    <w:rsid w:val="003B7433"/>
    <w:rsid w:val="003C2E54"/>
    <w:rsid w:val="003D0C72"/>
    <w:rsid w:val="003D77B6"/>
    <w:rsid w:val="003E3035"/>
    <w:rsid w:val="003F19CC"/>
    <w:rsid w:val="003F21FF"/>
    <w:rsid w:val="004011AD"/>
    <w:rsid w:val="0040177E"/>
    <w:rsid w:val="00405E66"/>
    <w:rsid w:val="00406AB0"/>
    <w:rsid w:val="00417715"/>
    <w:rsid w:val="00420614"/>
    <w:rsid w:val="0043072D"/>
    <w:rsid w:val="00434EEE"/>
    <w:rsid w:val="0045212A"/>
    <w:rsid w:val="00457BD9"/>
    <w:rsid w:val="004743B3"/>
    <w:rsid w:val="00486188"/>
    <w:rsid w:val="00487059"/>
    <w:rsid w:val="004A08C1"/>
    <w:rsid w:val="004A28B1"/>
    <w:rsid w:val="004A47C1"/>
    <w:rsid w:val="004B6AAB"/>
    <w:rsid w:val="004D0FF5"/>
    <w:rsid w:val="004D2787"/>
    <w:rsid w:val="004D48D7"/>
    <w:rsid w:val="004D6F93"/>
    <w:rsid w:val="004F2215"/>
    <w:rsid w:val="0050291C"/>
    <w:rsid w:val="005272D8"/>
    <w:rsid w:val="00532879"/>
    <w:rsid w:val="00543487"/>
    <w:rsid w:val="00552B99"/>
    <w:rsid w:val="0055733E"/>
    <w:rsid w:val="00565025"/>
    <w:rsid w:val="005766BD"/>
    <w:rsid w:val="00592401"/>
    <w:rsid w:val="00595CD5"/>
    <w:rsid w:val="005A0EA5"/>
    <w:rsid w:val="005B2A5F"/>
    <w:rsid w:val="005D008D"/>
    <w:rsid w:val="005D1684"/>
    <w:rsid w:val="005D5345"/>
    <w:rsid w:val="005D6922"/>
    <w:rsid w:val="00642F1B"/>
    <w:rsid w:val="006537AC"/>
    <w:rsid w:val="00653AFF"/>
    <w:rsid w:val="00672B4C"/>
    <w:rsid w:val="006773BD"/>
    <w:rsid w:val="00687879"/>
    <w:rsid w:val="00696752"/>
    <w:rsid w:val="006A1621"/>
    <w:rsid w:val="006A2219"/>
    <w:rsid w:val="006A56FC"/>
    <w:rsid w:val="006A7356"/>
    <w:rsid w:val="006B3B4A"/>
    <w:rsid w:val="006D4B96"/>
    <w:rsid w:val="006F1159"/>
    <w:rsid w:val="006F13E9"/>
    <w:rsid w:val="006F3090"/>
    <w:rsid w:val="006F7FA8"/>
    <w:rsid w:val="00716CDE"/>
    <w:rsid w:val="007226FB"/>
    <w:rsid w:val="00730D81"/>
    <w:rsid w:val="00774810"/>
    <w:rsid w:val="00782159"/>
    <w:rsid w:val="00793D15"/>
    <w:rsid w:val="007978CD"/>
    <w:rsid w:val="007A2BDC"/>
    <w:rsid w:val="007A5B70"/>
    <w:rsid w:val="007D75E2"/>
    <w:rsid w:val="007E7D9C"/>
    <w:rsid w:val="007F238C"/>
    <w:rsid w:val="008012F4"/>
    <w:rsid w:val="008104D1"/>
    <w:rsid w:val="00815033"/>
    <w:rsid w:val="00842279"/>
    <w:rsid w:val="00847706"/>
    <w:rsid w:val="00854186"/>
    <w:rsid w:val="008664F8"/>
    <w:rsid w:val="00877032"/>
    <w:rsid w:val="00880D0D"/>
    <w:rsid w:val="008872A2"/>
    <w:rsid w:val="0089518C"/>
    <w:rsid w:val="00895A64"/>
    <w:rsid w:val="008A0DC9"/>
    <w:rsid w:val="008B02AA"/>
    <w:rsid w:val="008C5ABD"/>
    <w:rsid w:val="008D28A9"/>
    <w:rsid w:val="008E26A2"/>
    <w:rsid w:val="009078E5"/>
    <w:rsid w:val="00910498"/>
    <w:rsid w:val="00912ADD"/>
    <w:rsid w:val="00921F8C"/>
    <w:rsid w:val="0093060D"/>
    <w:rsid w:val="00954B4B"/>
    <w:rsid w:val="009629E8"/>
    <w:rsid w:val="00986D3B"/>
    <w:rsid w:val="00986E5F"/>
    <w:rsid w:val="00993111"/>
    <w:rsid w:val="009A2FC2"/>
    <w:rsid w:val="009A7D21"/>
    <w:rsid w:val="009C453B"/>
    <w:rsid w:val="009C7F6B"/>
    <w:rsid w:val="009F1B75"/>
    <w:rsid w:val="009F39C7"/>
    <w:rsid w:val="009F6D25"/>
    <w:rsid w:val="00A32422"/>
    <w:rsid w:val="00A33B91"/>
    <w:rsid w:val="00A3418E"/>
    <w:rsid w:val="00A407D1"/>
    <w:rsid w:val="00A65801"/>
    <w:rsid w:val="00A866DB"/>
    <w:rsid w:val="00A97E66"/>
    <w:rsid w:val="00AA1759"/>
    <w:rsid w:val="00AA3003"/>
    <w:rsid w:val="00AA4E88"/>
    <w:rsid w:val="00AC139B"/>
    <w:rsid w:val="00AC4897"/>
    <w:rsid w:val="00AD6009"/>
    <w:rsid w:val="00AD7784"/>
    <w:rsid w:val="00AE03D7"/>
    <w:rsid w:val="00AE6CFF"/>
    <w:rsid w:val="00AF49EC"/>
    <w:rsid w:val="00B0409B"/>
    <w:rsid w:val="00B21656"/>
    <w:rsid w:val="00B24563"/>
    <w:rsid w:val="00B60BB7"/>
    <w:rsid w:val="00B635BA"/>
    <w:rsid w:val="00B715B0"/>
    <w:rsid w:val="00B919A9"/>
    <w:rsid w:val="00BA5ACB"/>
    <w:rsid w:val="00BB2497"/>
    <w:rsid w:val="00BB372B"/>
    <w:rsid w:val="00BB52D9"/>
    <w:rsid w:val="00C15174"/>
    <w:rsid w:val="00C17D9A"/>
    <w:rsid w:val="00C350E4"/>
    <w:rsid w:val="00C4155A"/>
    <w:rsid w:val="00C45F21"/>
    <w:rsid w:val="00C519BC"/>
    <w:rsid w:val="00C605BD"/>
    <w:rsid w:val="00C61DC5"/>
    <w:rsid w:val="00C62423"/>
    <w:rsid w:val="00C761ED"/>
    <w:rsid w:val="00C94B8E"/>
    <w:rsid w:val="00C955CC"/>
    <w:rsid w:val="00CA6F46"/>
    <w:rsid w:val="00CB3117"/>
    <w:rsid w:val="00CC2220"/>
    <w:rsid w:val="00CC2468"/>
    <w:rsid w:val="00CC57F0"/>
    <w:rsid w:val="00CC715F"/>
    <w:rsid w:val="00CE1862"/>
    <w:rsid w:val="00CE37ED"/>
    <w:rsid w:val="00D16906"/>
    <w:rsid w:val="00D40B17"/>
    <w:rsid w:val="00D4613F"/>
    <w:rsid w:val="00D5318C"/>
    <w:rsid w:val="00D554FC"/>
    <w:rsid w:val="00D7536D"/>
    <w:rsid w:val="00D81E3D"/>
    <w:rsid w:val="00D83157"/>
    <w:rsid w:val="00D85E0B"/>
    <w:rsid w:val="00D949F7"/>
    <w:rsid w:val="00DA057C"/>
    <w:rsid w:val="00DA16BE"/>
    <w:rsid w:val="00DA26C1"/>
    <w:rsid w:val="00DB13AB"/>
    <w:rsid w:val="00DB2FC5"/>
    <w:rsid w:val="00DE344D"/>
    <w:rsid w:val="00DE619D"/>
    <w:rsid w:val="00E022F7"/>
    <w:rsid w:val="00E058B5"/>
    <w:rsid w:val="00E31CEC"/>
    <w:rsid w:val="00E339F2"/>
    <w:rsid w:val="00E340B1"/>
    <w:rsid w:val="00E54AF4"/>
    <w:rsid w:val="00E67F53"/>
    <w:rsid w:val="00E73DC2"/>
    <w:rsid w:val="00E774D0"/>
    <w:rsid w:val="00E8388E"/>
    <w:rsid w:val="00EA5F52"/>
    <w:rsid w:val="00EB563F"/>
    <w:rsid w:val="00EB79C2"/>
    <w:rsid w:val="00EB7DD0"/>
    <w:rsid w:val="00EC1979"/>
    <w:rsid w:val="00EC282F"/>
    <w:rsid w:val="00ED7C8E"/>
    <w:rsid w:val="00EE2E07"/>
    <w:rsid w:val="00EE4545"/>
    <w:rsid w:val="00EE66B1"/>
    <w:rsid w:val="00EF3828"/>
    <w:rsid w:val="00EF3B2C"/>
    <w:rsid w:val="00EF7B17"/>
    <w:rsid w:val="00F0364D"/>
    <w:rsid w:val="00F056D1"/>
    <w:rsid w:val="00F06CB4"/>
    <w:rsid w:val="00F16C5D"/>
    <w:rsid w:val="00F23181"/>
    <w:rsid w:val="00F453E0"/>
    <w:rsid w:val="00F551D2"/>
    <w:rsid w:val="00F627E2"/>
    <w:rsid w:val="00F81C9E"/>
    <w:rsid w:val="00F820FC"/>
    <w:rsid w:val="00FA08FE"/>
    <w:rsid w:val="00FB61FC"/>
    <w:rsid w:val="00FC1406"/>
    <w:rsid w:val="00FF5D03"/>
    <w:rsid w:val="011355DC"/>
    <w:rsid w:val="01A219B6"/>
    <w:rsid w:val="01CF086D"/>
    <w:rsid w:val="02363200"/>
    <w:rsid w:val="05B04B70"/>
    <w:rsid w:val="08793EC9"/>
    <w:rsid w:val="09062B1F"/>
    <w:rsid w:val="09087B4D"/>
    <w:rsid w:val="09235C8F"/>
    <w:rsid w:val="09EB0130"/>
    <w:rsid w:val="0C1104EF"/>
    <w:rsid w:val="0D151277"/>
    <w:rsid w:val="0DF665C7"/>
    <w:rsid w:val="0F26437C"/>
    <w:rsid w:val="108600DB"/>
    <w:rsid w:val="11AF1D13"/>
    <w:rsid w:val="14254C17"/>
    <w:rsid w:val="147B51E1"/>
    <w:rsid w:val="16731471"/>
    <w:rsid w:val="16E67E68"/>
    <w:rsid w:val="1A721363"/>
    <w:rsid w:val="1C273B48"/>
    <w:rsid w:val="1C4A6970"/>
    <w:rsid w:val="203E6F7B"/>
    <w:rsid w:val="221329D6"/>
    <w:rsid w:val="227F1C90"/>
    <w:rsid w:val="284811DC"/>
    <w:rsid w:val="29DC5D95"/>
    <w:rsid w:val="2BFB2365"/>
    <w:rsid w:val="2E474A9F"/>
    <w:rsid w:val="2E475392"/>
    <w:rsid w:val="2E7369C0"/>
    <w:rsid w:val="2EB23367"/>
    <w:rsid w:val="3399165B"/>
    <w:rsid w:val="36054687"/>
    <w:rsid w:val="36110B3B"/>
    <w:rsid w:val="3619096C"/>
    <w:rsid w:val="37206565"/>
    <w:rsid w:val="3A811C42"/>
    <w:rsid w:val="3EEC62CE"/>
    <w:rsid w:val="3F880031"/>
    <w:rsid w:val="3FC21FEB"/>
    <w:rsid w:val="40767595"/>
    <w:rsid w:val="409E41A7"/>
    <w:rsid w:val="42262227"/>
    <w:rsid w:val="43F60B81"/>
    <w:rsid w:val="44AD2B03"/>
    <w:rsid w:val="45672B8B"/>
    <w:rsid w:val="4633407A"/>
    <w:rsid w:val="470C0823"/>
    <w:rsid w:val="472562A1"/>
    <w:rsid w:val="4B41482C"/>
    <w:rsid w:val="4CAB25D9"/>
    <w:rsid w:val="4F4C63DA"/>
    <w:rsid w:val="4F685C95"/>
    <w:rsid w:val="50CE1A17"/>
    <w:rsid w:val="531A3A7D"/>
    <w:rsid w:val="56F07202"/>
    <w:rsid w:val="56F9448C"/>
    <w:rsid w:val="57E30266"/>
    <w:rsid w:val="587222C6"/>
    <w:rsid w:val="5A631A6D"/>
    <w:rsid w:val="5A6878CD"/>
    <w:rsid w:val="5D2D23F5"/>
    <w:rsid w:val="5DD736EB"/>
    <w:rsid w:val="5EE0124E"/>
    <w:rsid w:val="656D7CF9"/>
    <w:rsid w:val="66941603"/>
    <w:rsid w:val="679F7997"/>
    <w:rsid w:val="67B77496"/>
    <w:rsid w:val="680644E1"/>
    <w:rsid w:val="6A2B0F24"/>
    <w:rsid w:val="6A786032"/>
    <w:rsid w:val="6B6832D0"/>
    <w:rsid w:val="6BEE46E0"/>
    <w:rsid w:val="6C6A7B57"/>
    <w:rsid w:val="6CA870A9"/>
    <w:rsid w:val="6D4A385F"/>
    <w:rsid w:val="6D756088"/>
    <w:rsid w:val="6DF4789B"/>
    <w:rsid w:val="6E242FAE"/>
    <w:rsid w:val="6EA40241"/>
    <w:rsid w:val="70D96894"/>
    <w:rsid w:val="70F838B5"/>
    <w:rsid w:val="7174037B"/>
    <w:rsid w:val="76271DA8"/>
    <w:rsid w:val="7753630B"/>
    <w:rsid w:val="777732AE"/>
    <w:rsid w:val="77952CDE"/>
    <w:rsid w:val="796A5BF7"/>
    <w:rsid w:val="7A4F336A"/>
    <w:rsid w:val="7A5124FD"/>
    <w:rsid w:val="7B820749"/>
    <w:rsid w:val="7D072995"/>
    <w:rsid w:val="7DC132A6"/>
    <w:rsid w:val="7ED56B49"/>
    <w:rsid w:val="7FF6143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Date" w:semiHidden="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qFormat="1"/>
    <w:lsdException w:name="Balloon Text" w:unhideWhenUsed="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181"/>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qFormat/>
    <w:rsid w:val="00F23181"/>
    <w:pPr>
      <w:ind w:leftChars="2500" w:left="100"/>
    </w:pPr>
    <w:rPr>
      <w:kern w:val="0"/>
    </w:rPr>
  </w:style>
  <w:style w:type="paragraph" w:styleId="a4">
    <w:name w:val="Balloon Text"/>
    <w:basedOn w:val="a"/>
    <w:link w:val="Char0"/>
    <w:uiPriority w:val="99"/>
    <w:semiHidden/>
    <w:qFormat/>
    <w:rsid w:val="00F23181"/>
    <w:rPr>
      <w:sz w:val="18"/>
      <w:szCs w:val="18"/>
    </w:rPr>
  </w:style>
  <w:style w:type="paragraph" w:styleId="a5">
    <w:name w:val="footer"/>
    <w:basedOn w:val="a"/>
    <w:link w:val="Char1"/>
    <w:uiPriority w:val="99"/>
    <w:qFormat/>
    <w:rsid w:val="00F23181"/>
    <w:pPr>
      <w:tabs>
        <w:tab w:val="center" w:pos="4153"/>
        <w:tab w:val="right" w:pos="8306"/>
      </w:tabs>
      <w:snapToGrid w:val="0"/>
      <w:jc w:val="left"/>
    </w:pPr>
    <w:rPr>
      <w:sz w:val="18"/>
      <w:szCs w:val="18"/>
    </w:rPr>
  </w:style>
  <w:style w:type="paragraph" w:styleId="a6">
    <w:name w:val="header"/>
    <w:basedOn w:val="a"/>
    <w:link w:val="Char2"/>
    <w:uiPriority w:val="99"/>
    <w:qFormat/>
    <w:rsid w:val="00F23181"/>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F23181"/>
    <w:pPr>
      <w:widowControl/>
      <w:spacing w:before="100" w:beforeAutospacing="1" w:after="100" w:afterAutospacing="1"/>
      <w:jc w:val="left"/>
    </w:pPr>
    <w:rPr>
      <w:rFonts w:ascii="宋体"/>
      <w:kern w:val="0"/>
      <w:sz w:val="24"/>
      <w:szCs w:val="24"/>
    </w:rPr>
  </w:style>
  <w:style w:type="character" w:styleId="a8">
    <w:name w:val="page number"/>
    <w:basedOn w:val="a0"/>
    <w:uiPriority w:val="99"/>
    <w:qFormat/>
    <w:rsid w:val="00F23181"/>
    <w:rPr>
      <w:rFonts w:cs="Times New Roman"/>
    </w:rPr>
  </w:style>
  <w:style w:type="table" w:styleId="a9">
    <w:name w:val="Table Grid"/>
    <w:basedOn w:val="a1"/>
    <w:uiPriority w:val="99"/>
    <w:qFormat/>
    <w:rsid w:val="00F2318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日期 Char"/>
    <w:basedOn w:val="a0"/>
    <w:link w:val="a3"/>
    <w:uiPriority w:val="99"/>
    <w:semiHidden/>
    <w:qFormat/>
    <w:locked/>
    <w:rsid w:val="00F23181"/>
    <w:rPr>
      <w:rFonts w:cs="Times New Roman"/>
      <w:sz w:val="21"/>
      <w:szCs w:val="21"/>
    </w:rPr>
  </w:style>
  <w:style w:type="character" w:customStyle="1" w:styleId="Char0">
    <w:name w:val="批注框文本 Char"/>
    <w:basedOn w:val="a0"/>
    <w:link w:val="a4"/>
    <w:uiPriority w:val="99"/>
    <w:qFormat/>
    <w:locked/>
    <w:rsid w:val="00F23181"/>
    <w:rPr>
      <w:rFonts w:cs="Times New Roman"/>
      <w:kern w:val="2"/>
      <w:sz w:val="18"/>
      <w:szCs w:val="18"/>
    </w:rPr>
  </w:style>
  <w:style w:type="character" w:customStyle="1" w:styleId="Char1">
    <w:name w:val="页脚 Char"/>
    <w:basedOn w:val="a0"/>
    <w:link w:val="a5"/>
    <w:uiPriority w:val="99"/>
    <w:qFormat/>
    <w:locked/>
    <w:rsid w:val="00F23181"/>
    <w:rPr>
      <w:rFonts w:cs="Times New Roman"/>
      <w:kern w:val="2"/>
      <w:sz w:val="18"/>
      <w:szCs w:val="18"/>
    </w:rPr>
  </w:style>
  <w:style w:type="character" w:customStyle="1" w:styleId="Char2">
    <w:name w:val="页眉 Char"/>
    <w:basedOn w:val="a0"/>
    <w:link w:val="a6"/>
    <w:uiPriority w:val="99"/>
    <w:qFormat/>
    <w:locked/>
    <w:rsid w:val="00F23181"/>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473</Words>
  <Characters>2702</Characters>
  <Application>Microsoft Office Word</Application>
  <DocSecurity>0</DocSecurity>
  <Lines>22</Lines>
  <Paragraphs>6</Paragraphs>
  <ScaleCrop>false</ScaleCrop>
  <Company>MC SYSTEM</Company>
  <LinksUpToDate>false</LinksUpToDate>
  <CharactersWithSpaces>3169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creator>许梦如</dc:creator>
  <cp:lastModifiedBy>Administrator</cp:lastModifiedBy>
  <cp:revision>91</cp:revision>
  <cp:lastPrinted>2016-08-03T02:49:00Z</cp:lastPrinted>
  <dcterms:created xsi:type="dcterms:W3CDTF">2016-08-02T09:43:00Z</dcterms:created>
  <dcterms:modified xsi:type="dcterms:W3CDTF">2018-12-31T12:29:00Z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