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69D" w:rsidRDefault="0021069D" w:rsidP="00FC3AFB">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21069D" w:rsidRDefault="0021069D" w:rsidP="00F20A1C">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年塔什库尔干县妇女联合委员会部门决算公开说明</w:t>
      </w:r>
    </w:p>
    <w:p w:rsidR="0021069D" w:rsidRDefault="0021069D" w:rsidP="00FC3AFB">
      <w:pPr>
        <w:spacing w:line="560" w:lineRule="exact"/>
        <w:rPr>
          <w:rFonts w:ascii="仿宋_GB2312" w:eastAsia="仿宋_GB2312" w:hAnsi="宋体"/>
          <w:b/>
          <w:bCs/>
          <w:sz w:val="32"/>
          <w:szCs w:val="32"/>
        </w:rPr>
      </w:pPr>
    </w:p>
    <w:p w:rsidR="0021069D" w:rsidRDefault="0021069D" w:rsidP="00964DBF">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21069D" w:rsidRDefault="0021069D" w:rsidP="003F773B">
      <w:pPr>
        <w:spacing w:line="560" w:lineRule="exact"/>
        <w:ind w:firstLineChars="200" w:firstLine="640"/>
        <w:rPr>
          <w:rFonts w:ascii="仿宋_GB2312" w:eastAsia="仿宋_GB2312" w:hAnsi="宋体"/>
          <w:color w:val="0000FF"/>
          <w:sz w:val="32"/>
          <w:szCs w:val="32"/>
        </w:rPr>
      </w:pPr>
      <w:r w:rsidRPr="003F773B">
        <w:rPr>
          <w:rFonts w:ascii="仿宋_GB2312" w:eastAsia="仿宋_GB2312" w:hAnsi="宋体" w:cs="仿宋_GB2312" w:hint="eastAsia"/>
          <w:sz w:val="32"/>
          <w:szCs w:val="32"/>
        </w:rPr>
        <w:t>塔什库尔干县妇女联合委员会</w:t>
      </w:r>
      <w:r>
        <w:rPr>
          <w:rFonts w:ascii="仿宋_GB2312" w:eastAsia="仿宋_GB2312" w:hAnsi="宋体" w:cs="仿宋_GB2312" w:hint="eastAsia"/>
          <w:sz w:val="32"/>
          <w:szCs w:val="32"/>
        </w:rPr>
        <w:t>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21069D" w:rsidRDefault="0021069D" w:rsidP="00964DBF">
      <w:pPr>
        <w:numPr>
          <w:ilvl w:val="0"/>
          <w:numId w:val="1"/>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21069D" w:rsidRDefault="0021069D" w:rsidP="00FC3AFB">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宣传、贯彻党的路线、方针、政策。教育、引导妇女增强自尊、自信、自立、自强精神，成为有理想、有道德、有文化、有纪律的社会主义新女性。及时传达上级妇联的指示精神，并制订具体落实措施，认真贯彻执行。</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向上级妇联反映妇女群众的意见、建议和要求。引导妇女在基层政权建设中发挥民主作用，参与民主管理，民主监督作用，推进男女平等基本国策的落实。</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制订本街妇女工作年度计划及本届妇联工作目标，并组织实施。</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开展“党建带妇建”、“巾帼建功”、“五好文明家庭”等活动。提高妇女思想道德素质、科技文化素质、民主法制素质，弘扬社会公德、职业道德和家庭美德。</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抓好妇联组织的班子建设，具体指导社区居委会妇女主任的政治业务学习。及时总结推广妇女工作中的先进事迹和典型事例，并做好推荐优秀妇女作为党的发展对象和后备干部的工作。</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做好妇女群众的来信来访工作，切实解决来信来访者的诉求问题。</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协助教育部门抓好本街幼儿教育，帮助解决少儿工作中的有关问题。</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宣传、普及有关妇女儿童的法律和法规知识，反对一切歧视、侵犯、虐待妇女儿童的不良现象，配合有关部门打击拐卖妇女儿童、嫖娼、卖淫、赌博、吸毒等社会丑恶行为，维护社会稳定、推进依法治国，依法维护妇女儿童的合法权益。</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组织妇女开展一些有益的活动，发挥妇女在“三个文明”建设中的作用。</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10.</w:t>
      </w:r>
      <w:r>
        <w:rPr>
          <w:rFonts w:ascii="仿宋_GB2312" w:eastAsia="仿宋_GB2312" w:hAnsi="仿宋_GB2312" w:cs="仿宋_GB2312" w:hint="eastAsia"/>
          <w:sz w:val="32"/>
          <w:szCs w:val="32"/>
        </w:rPr>
        <w:t>做好有关妇女报刊杂志的征订工作。</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11.</w:t>
      </w:r>
      <w:r>
        <w:rPr>
          <w:rFonts w:ascii="仿宋_GB2312" w:eastAsia="仿宋_GB2312" w:hAnsi="仿宋_GB2312" w:cs="仿宋_GB2312" w:hint="eastAsia"/>
          <w:sz w:val="32"/>
          <w:szCs w:val="32"/>
        </w:rPr>
        <w:t>做好困难单亲母亲的关爱和慰问工作，关爱孤儿，努力为孤儿的成长提供良好的生活环境。</w:t>
      </w:r>
    </w:p>
    <w:p w:rsidR="0021069D" w:rsidRDefault="0021069D" w:rsidP="00964DB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12.</w:t>
      </w:r>
      <w:r>
        <w:rPr>
          <w:rFonts w:ascii="仿宋_GB2312" w:eastAsia="仿宋_GB2312" w:hAnsi="仿宋_GB2312" w:cs="仿宋_GB2312" w:hint="eastAsia"/>
          <w:sz w:val="32"/>
          <w:szCs w:val="32"/>
        </w:rPr>
        <w:t>积极完成党的中心工作和上级妇联、本街党工委交办的其它工作。</w:t>
      </w:r>
    </w:p>
    <w:p w:rsidR="0021069D" w:rsidRDefault="0021069D" w:rsidP="00964DB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塔什库尔干县妇联</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21069D" w:rsidRDefault="0021069D" w:rsidP="00964DBF">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48"/>
        <w:gridCol w:w="5169"/>
        <w:gridCol w:w="2005"/>
      </w:tblGrid>
      <w:tr w:rsidR="0021069D">
        <w:tc>
          <w:tcPr>
            <w:tcW w:w="1348" w:type="dxa"/>
          </w:tcPr>
          <w:p w:rsidR="0021069D" w:rsidRDefault="0021069D" w:rsidP="00FC3AFB">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169" w:type="dxa"/>
          </w:tcPr>
          <w:p w:rsidR="0021069D" w:rsidRDefault="0021069D" w:rsidP="00FC3AFB">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005" w:type="dxa"/>
          </w:tcPr>
          <w:p w:rsidR="0021069D" w:rsidRDefault="0021069D" w:rsidP="00FC3AFB">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21069D">
        <w:tc>
          <w:tcPr>
            <w:tcW w:w="1348" w:type="dxa"/>
          </w:tcPr>
          <w:p w:rsidR="0021069D" w:rsidRDefault="0021069D" w:rsidP="00FC3AFB">
            <w:pPr>
              <w:spacing w:line="560" w:lineRule="exact"/>
              <w:rPr>
                <w:rFonts w:ascii="仿宋_GB2312" w:eastAsia="仿宋_GB2312"/>
                <w:sz w:val="32"/>
                <w:szCs w:val="32"/>
              </w:rPr>
            </w:pPr>
            <w:r>
              <w:rPr>
                <w:rFonts w:ascii="仿宋_GB2312" w:eastAsia="仿宋_GB2312"/>
                <w:sz w:val="32"/>
                <w:szCs w:val="32"/>
              </w:rPr>
              <w:t>1</w:t>
            </w:r>
          </w:p>
        </w:tc>
        <w:tc>
          <w:tcPr>
            <w:tcW w:w="5169" w:type="dxa"/>
          </w:tcPr>
          <w:p w:rsidR="0021069D" w:rsidRDefault="0021069D" w:rsidP="00FC3AF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妇女儿童工作委员会</w:t>
            </w:r>
          </w:p>
        </w:tc>
        <w:tc>
          <w:tcPr>
            <w:tcW w:w="2005" w:type="dxa"/>
          </w:tcPr>
          <w:p w:rsidR="0021069D" w:rsidRDefault="0021069D" w:rsidP="00FC3AFB">
            <w:pPr>
              <w:spacing w:line="560" w:lineRule="exact"/>
              <w:rPr>
                <w:rFonts w:ascii="仿宋_GB2312" w:eastAsia="仿宋_GB2312"/>
                <w:sz w:val="32"/>
                <w:szCs w:val="32"/>
              </w:rPr>
            </w:pPr>
            <w:r>
              <w:rPr>
                <w:rFonts w:ascii="仿宋_GB2312" w:eastAsia="仿宋_GB2312" w:hint="eastAsia"/>
                <w:sz w:val="32"/>
                <w:szCs w:val="32"/>
              </w:rPr>
              <w:t>事业单位</w:t>
            </w:r>
          </w:p>
        </w:tc>
      </w:tr>
    </w:tbl>
    <w:p w:rsidR="0021069D" w:rsidRDefault="0021069D" w:rsidP="00737DF7">
      <w:pPr>
        <w:snapToGrid w:val="0"/>
        <w:spacing w:line="560" w:lineRule="exact"/>
        <w:ind w:firstLineChars="200" w:firstLine="643"/>
        <w:rPr>
          <w:rFonts w:ascii="仿宋_GB2312" w:eastAsia="仿宋_GB2312" w:hAnsi="宋体"/>
          <w:b/>
          <w:bCs/>
          <w:sz w:val="32"/>
          <w:szCs w:val="32"/>
        </w:rPr>
      </w:pPr>
      <w:bookmarkStart w:id="0" w:name="YS060102"/>
    </w:p>
    <w:p w:rsidR="0021069D" w:rsidRPr="00526F06" w:rsidRDefault="0021069D" w:rsidP="00964DBF">
      <w:pPr>
        <w:snapToGrid w:val="0"/>
        <w:spacing w:line="560" w:lineRule="exact"/>
        <w:ind w:firstLineChars="200" w:firstLine="643"/>
        <w:rPr>
          <w:rFonts w:ascii="仿宋_GB2312" w:eastAsia="仿宋_GB2312" w:hAnsi="宋体" w:cs="仿宋_GB2312"/>
          <w:b/>
          <w:bCs/>
          <w:sz w:val="32"/>
          <w:szCs w:val="32"/>
        </w:rPr>
      </w:pPr>
      <w:r>
        <w:rPr>
          <w:rFonts w:ascii="仿宋_GB2312" w:eastAsia="仿宋_GB2312" w:hAnsi="宋体" w:cs="仿宋_GB2312" w:hint="eastAsia"/>
          <w:b/>
          <w:bCs/>
          <w:sz w:val="32"/>
          <w:szCs w:val="32"/>
        </w:rPr>
        <w:t>第二部分</w:t>
      </w:r>
      <w:r w:rsidRPr="00526F06">
        <w:rPr>
          <w:rFonts w:ascii="仿宋_GB2312" w:eastAsia="仿宋_GB2312" w:hAnsi="宋体" w:cs="仿宋_GB2312" w:hint="eastAsia"/>
          <w:b/>
          <w:bCs/>
          <w:sz w:val="32"/>
          <w:szCs w:val="32"/>
        </w:rPr>
        <w:t>塔什库尔干县妇女联合委员会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21069D" w:rsidRDefault="0021069D" w:rsidP="00FC3AFB">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21069D" w:rsidRDefault="0021069D" w:rsidP="00FC3AFB">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21069D" w:rsidRDefault="0021069D" w:rsidP="00FC3AFB">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21069D" w:rsidRDefault="0021069D" w:rsidP="00964D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21069D" w:rsidRDefault="0021069D" w:rsidP="00964D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21069D" w:rsidRDefault="0021069D" w:rsidP="00964D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21069D" w:rsidRDefault="0021069D" w:rsidP="00964D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21069D" w:rsidRDefault="0021069D" w:rsidP="00964D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21069D" w:rsidRDefault="0021069D" w:rsidP="00964D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21069D" w:rsidRDefault="0021069D" w:rsidP="00964D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21069D" w:rsidRDefault="0021069D" w:rsidP="00964D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21069D" w:rsidRDefault="0021069D" w:rsidP="00964DBF">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21069D" w:rsidRDefault="0021069D" w:rsidP="00964DB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21069D" w:rsidRDefault="0021069D" w:rsidP="00964DB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21069D" w:rsidRDefault="0021069D" w:rsidP="00964DB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21069D" w:rsidRDefault="0021069D" w:rsidP="00964DB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21069D" w:rsidRDefault="0021069D" w:rsidP="00964DBF">
      <w:pPr>
        <w:snapToGrid w:val="0"/>
        <w:spacing w:line="560" w:lineRule="exact"/>
        <w:ind w:firstLineChars="200" w:firstLine="643"/>
        <w:rPr>
          <w:rFonts w:ascii="仿宋_GB2312" w:eastAsia="仿宋_GB2312" w:hAnsi="宋体" w:cs="仿宋_GB2312"/>
          <w:b/>
          <w:bCs/>
          <w:sz w:val="32"/>
          <w:szCs w:val="32"/>
        </w:rPr>
      </w:pPr>
    </w:p>
    <w:p w:rsidR="0021069D" w:rsidRPr="00526F06" w:rsidRDefault="0021069D" w:rsidP="00964DBF">
      <w:pPr>
        <w:snapToGrid w:val="0"/>
        <w:spacing w:line="560" w:lineRule="exact"/>
        <w:ind w:firstLineChars="200" w:firstLine="643"/>
        <w:rPr>
          <w:rFonts w:ascii="仿宋_GB2312" w:eastAsia="仿宋_GB2312" w:hAnsi="宋体" w:cs="仿宋_GB2312"/>
          <w:b/>
          <w:bCs/>
          <w:sz w:val="32"/>
          <w:szCs w:val="32"/>
        </w:rPr>
      </w:pPr>
      <w:r>
        <w:rPr>
          <w:rFonts w:ascii="仿宋_GB2312" w:eastAsia="仿宋_GB2312" w:hAnsi="宋体" w:cs="仿宋_GB2312" w:hint="eastAsia"/>
          <w:b/>
          <w:bCs/>
          <w:sz w:val="32"/>
          <w:szCs w:val="32"/>
        </w:rPr>
        <w:t>第三部分</w:t>
      </w:r>
      <w:r w:rsidRPr="00526F06">
        <w:rPr>
          <w:rFonts w:ascii="仿宋_GB2312" w:eastAsia="仿宋_GB2312" w:hAnsi="宋体" w:cs="仿宋_GB2312" w:hint="eastAsia"/>
          <w:b/>
          <w:bCs/>
          <w:sz w:val="32"/>
          <w:szCs w:val="32"/>
        </w:rPr>
        <w:t>塔什库尔干县妇女联合委员会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21069D" w:rsidRDefault="0021069D" w:rsidP="00964DB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21069D" w:rsidRDefault="0021069D" w:rsidP="00737DF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588814.79</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588814.79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588814.79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bookmarkEnd w:id="0"/>
    <w:p w:rsidR="0021069D" w:rsidRDefault="0021069D" w:rsidP="00FC3AFB">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21069D" w:rsidRDefault="0021069D" w:rsidP="00964DBF">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588814.79</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588814.79</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21069D" w:rsidRDefault="0021069D" w:rsidP="00964DBF">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21069D" w:rsidRDefault="0021069D" w:rsidP="00964DBF">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588814.79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588814.79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21069D" w:rsidRDefault="0021069D" w:rsidP="00964DBF">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21069D" w:rsidRDefault="0021069D" w:rsidP="00964DB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21069D" w:rsidRDefault="0021069D" w:rsidP="00964D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588814.79</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sz w:val="32"/>
          <w:szCs w:val="32"/>
        </w:rPr>
        <w:t>0</w:t>
      </w:r>
      <w:r>
        <w:rPr>
          <w:rFonts w:ascii="仿宋_GB2312" w:eastAsia="仿宋_GB2312" w:hAnsi="宋体" w:cs="仿宋_GB2312" w:hint="eastAsia"/>
          <w:sz w:val="32"/>
          <w:szCs w:val="32"/>
        </w:rPr>
        <w:t>元，增加（减少）原因：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21069D" w:rsidRDefault="0021069D" w:rsidP="00964DBF">
      <w:pPr>
        <w:snapToGrid w:val="0"/>
        <w:spacing w:line="560" w:lineRule="exact"/>
        <w:ind w:firstLineChars="200" w:firstLine="640"/>
        <w:rPr>
          <w:rFonts w:ascii="仿宋_GB2312" w:eastAsia="仿宋_GB2312" w:hAnsi="宋体" w:cs="仿宋_GB2312"/>
          <w:color w:val="0000FF"/>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588814.79</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sz w:val="32"/>
          <w:szCs w:val="32"/>
        </w:rPr>
        <w:t>0</w:t>
      </w:r>
      <w:r>
        <w:rPr>
          <w:rFonts w:ascii="仿宋_GB2312" w:eastAsia="仿宋_GB2312" w:hAnsi="宋体" w:cs="仿宋_GB2312" w:hint="eastAsia"/>
          <w:sz w:val="32"/>
          <w:szCs w:val="32"/>
        </w:rPr>
        <w:t>元，增加（减少）原因：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21069D" w:rsidRDefault="0021069D" w:rsidP="00964D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588814.79</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738888.66</w:t>
      </w:r>
      <w:r>
        <w:rPr>
          <w:rFonts w:ascii="仿宋_GB2312" w:eastAsia="仿宋_GB2312" w:hAnsi="宋体" w:cs="仿宋_GB2312" w:hint="eastAsia"/>
          <w:sz w:val="32"/>
          <w:szCs w:val="32"/>
        </w:rPr>
        <w:t>元，差异原因：缩减公务经费。</w:t>
      </w:r>
    </w:p>
    <w:p w:rsidR="0021069D" w:rsidRDefault="0021069D" w:rsidP="00964DBF">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21069D" w:rsidRDefault="0021069D" w:rsidP="00964DBF">
      <w:pPr>
        <w:spacing w:line="560" w:lineRule="exact"/>
        <w:ind w:firstLineChars="200" w:firstLine="640"/>
        <w:rPr>
          <w:rFonts w:ascii="仿宋_GB2312" w:eastAsia="仿宋_GB2312"/>
          <w:sz w:val="32"/>
          <w:szCs w:val="32"/>
          <w:highlight w:val="yellow"/>
        </w:rPr>
      </w:pPr>
      <w:r>
        <w:rPr>
          <w:rFonts w:ascii="仿宋_GB2312" w:eastAsia="仿宋_GB2312" w:cs="仿宋_GB2312"/>
          <w:sz w:val="32"/>
          <w:szCs w:val="32"/>
        </w:rPr>
        <w:t>2016</w:t>
      </w:r>
      <w:r>
        <w:rPr>
          <w:rFonts w:ascii="仿宋_GB2312" w:eastAsia="仿宋_GB2312" w:cs="仿宋_GB2312" w:hint="eastAsia"/>
          <w:sz w:val="32"/>
          <w:szCs w:val="32"/>
        </w:rPr>
        <w:t>年</w:t>
      </w:r>
      <w:r w:rsidRPr="003F773B">
        <w:rPr>
          <w:rFonts w:ascii="仿宋_GB2312" w:eastAsia="仿宋_GB2312" w:hAnsi="宋体" w:cs="仿宋_GB2312" w:hint="eastAsia"/>
          <w:sz w:val="32"/>
          <w:szCs w:val="32"/>
        </w:rPr>
        <w:t>塔什库尔干县妇女联合委员会</w:t>
      </w:r>
      <w:r>
        <w:rPr>
          <w:rFonts w:ascii="仿宋_GB2312" w:eastAsia="仿宋_GB2312" w:cs="仿宋_GB2312" w:hint="eastAsia"/>
          <w:sz w:val="32"/>
          <w:szCs w:val="32"/>
        </w:rPr>
        <w:t>机关运行经费支出</w:t>
      </w:r>
      <w:r>
        <w:rPr>
          <w:rFonts w:ascii="仿宋_GB2312" w:eastAsia="仿宋_GB2312" w:cs="仿宋_GB2312"/>
          <w:sz w:val="32"/>
          <w:szCs w:val="32"/>
        </w:rPr>
        <w:t>69839.98</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年增加（减少）</w:t>
      </w:r>
      <w:r>
        <w:rPr>
          <w:rFonts w:ascii="仿宋_GB2312" w:eastAsia="仿宋_GB2312" w:cs="仿宋_GB2312"/>
          <w:sz w:val="32"/>
          <w:szCs w:val="32"/>
        </w:rPr>
        <w:t>0</w:t>
      </w:r>
      <w:r>
        <w:rPr>
          <w:rFonts w:ascii="仿宋_GB2312" w:eastAsia="仿宋_GB2312" w:cs="仿宋_GB2312" w:hint="eastAsia"/>
          <w:sz w:val="32"/>
          <w:szCs w:val="32"/>
        </w:rPr>
        <w:t>元，增长（降低</w:t>
      </w:r>
      <w:r>
        <w:rPr>
          <w:rFonts w:ascii="仿宋_GB2312" w:eastAsia="仿宋_GB2312" w:cs="仿宋_GB2312"/>
          <w:sz w:val="32"/>
          <w:szCs w:val="32"/>
        </w:rPr>
        <w:t>)0%</w:t>
      </w:r>
      <w:r>
        <w:rPr>
          <w:rFonts w:ascii="仿宋_GB2312" w:eastAsia="仿宋_GB2312" w:cs="仿宋_GB2312" w:hint="eastAsia"/>
          <w:sz w:val="32"/>
          <w:szCs w:val="32"/>
        </w:rPr>
        <w:t>，主要原因是：</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sidRPr="003F773B">
        <w:rPr>
          <w:rFonts w:ascii="仿宋_GB2312" w:eastAsia="仿宋_GB2312" w:hAnsi="宋体" w:cs="仿宋_GB2312" w:hint="eastAsia"/>
          <w:sz w:val="32"/>
          <w:szCs w:val="32"/>
        </w:rPr>
        <w:t>塔什库尔干县妇女联合委员会</w:t>
      </w:r>
      <w:r>
        <w:rPr>
          <w:rFonts w:ascii="仿宋_GB2312" w:eastAsia="仿宋_GB2312" w:cs="仿宋_GB2312" w:hint="eastAsia"/>
          <w:sz w:val="32"/>
          <w:szCs w:val="32"/>
        </w:rPr>
        <w:t>政府采购支出总额</w:t>
      </w:r>
      <w:r>
        <w:rPr>
          <w:rFonts w:ascii="仿宋_GB2312" w:eastAsia="仿宋_GB2312" w:cs="仿宋_GB2312"/>
          <w:sz w:val="32"/>
          <w:szCs w:val="32"/>
        </w:rPr>
        <w:t>7069.18</w:t>
      </w:r>
      <w:r>
        <w:rPr>
          <w:rFonts w:ascii="仿宋_GB2312" w:eastAsia="仿宋_GB2312" w:cs="仿宋_GB2312" w:hint="eastAsia"/>
          <w:sz w:val="32"/>
          <w:szCs w:val="32"/>
        </w:rPr>
        <w:t>元，其中政府采购货物支出</w:t>
      </w:r>
      <w:r>
        <w:rPr>
          <w:rFonts w:ascii="仿宋_GB2312" w:eastAsia="仿宋_GB2312" w:cs="仿宋_GB2312"/>
          <w:sz w:val="32"/>
          <w:szCs w:val="32"/>
        </w:rPr>
        <w:t>7069.18</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21069D" w:rsidRDefault="0021069D" w:rsidP="00964DBF">
      <w:pPr>
        <w:spacing w:line="560" w:lineRule="exact"/>
        <w:ind w:firstLineChars="200" w:firstLine="640"/>
        <w:rPr>
          <w:rFonts w:ascii="仿宋_GB2312" w:eastAsia="仿宋_GB2312"/>
          <w:sz w:val="32"/>
          <w:szCs w:val="32"/>
        </w:rPr>
      </w:pPr>
      <w:r w:rsidRPr="00964DBF">
        <w:rPr>
          <w:rFonts w:ascii="仿宋_GB2312" w:eastAsia="仿宋_GB2312" w:cs="仿宋_GB2312" w:hint="eastAsia"/>
          <w:sz w:val="32"/>
          <w:szCs w:val="32"/>
        </w:rPr>
        <w:t>截止</w:t>
      </w:r>
      <w:r w:rsidRPr="00964DBF">
        <w:rPr>
          <w:rFonts w:ascii="仿宋_GB2312" w:eastAsia="仿宋_GB2312" w:cs="仿宋_GB2312"/>
          <w:sz w:val="32"/>
          <w:szCs w:val="32"/>
        </w:rPr>
        <w:t>2016</w:t>
      </w:r>
      <w:r w:rsidRPr="00964DBF">
        <w:rPr>
          <w:rFonts w:ascii="仿宋_GB2312" w:eastAsia="仿宋_GB2312" w:cs="仿宋_GB2312" w:hint="eastAsia"/>
          <w:sz w:val="32"/>
          <w:szCs w:val="32"/>
        </w:rPr>
        <w:t>年</w:t>
      </w:r>
      <w:r w:rsidRPr="00964DBF">
        <w:rPr>
          <w:rFonts w:ascii="仿宋_GB2312" w:eastAsia="仿宋_GB2312" w:cs="仿宋_GB2312"/>
          <w:sz w:val="32"/>
          <w:szCs w:val="32"/>
        </w:rPr>
        <w:t>12</w:t>
      </w:r>
      <w:r w:rsidRPr="00964DBF">
        <w:rPr>
          <w:rFonts w:ascii="仿宋_GB2312" w:eastAsia="仿宋_GB2312" w:cs="仿宋_GB2312" w:hint="eastAsia"/>
          <w:sz w:val="32"/>
          <w:szCs w:val="32"/>
        </w:rPr>
        <w:t>月</w:t>
      </w:r>
      <w:r w:rsidRPr="00964DBF">
        <w:rPr>
          <w:rFonts w:ascii="仿宋_GB2312" w:eastAsia="仿宋_GB2312" w:cs="仿宋_GB2312"/>
          <w:sz w:val="32"/>
          <w:szCs w:val="32"/>
        </w:rPr>
        <w:t>31</w:t>
      </w:r>
      <w:r w:rsidRPr="00964DBF">
        <w:rPr>
          <w:rFonts w:ascii="仿宋_GB2312" w:eastAsia="仿宋_GB2312" w:cs="仿宋_GB2312" w:hint="eastAsia"/>
          <w:sz w:val="32"/>
          <w:szCs w:val="32"/>
        </w:rPr>
        <w:t>日，本单位共有车辆</w:t>
      </w:r>
      <w:r w:rsidRPr="00964DBF">
        <w:rPr>
          <w:rFonts w:ascii="仿宋_GB2312" w:eastAsia="仿宋_GB2312" w:cs="仿宋_GB2312"/>
          <w:sz w:val="32"/>
          <w:szCs w:val="32"/>
        </w:rPr>
        <w:t>0</w:t>
      </w:r>
      <w:r w:rsidRPr="00964DBF">
        <w:rPr>
          <w:rFonts w:ascii="仿宋_GB2312" w:eastAsia="仿宋_GB2312" w:cs="仿宋_GB2312" w:hint="eastAsia"/>
          <w:sz w:val="32"/>
          <w:szCs w:val="32"/>
        </w:rPr>
        <w:t>辆，其中一般公务用车</w:t>
      </w:r>
      <w:bookmarkStart w:id="1" w:name="_GoBack"/>
      <w:r w:rsidRPr="00964DBF">
        <w:rPr>
          <w:rFonts w:ascii="仿宋_GB2312" w:eastAsia="仿宋_GB2312" w:cs="仿宋_GB2312"/>
          <w:sz w:val="32"/>
          <w:szCs w:val="32"/>
        </w:rPr>
        <w:t>0</w:t>
      </w:r>
      <w:bookmarkEnd w:id="1"/>
      <w:r w:rsidRPr="00964DBF">
        <w:rPr>
          <w:rFonts w:ascii="仿宋_GB2312" w:eastAsia="仿宋_GB2312" w:cs="仿宋_GB2312" w:hint="eastAsia"/>
          <w:sz w:val="32"/>
          <w:szCs w:val="32"/>
        </w:rPr>
        <w:t>辆，</w:t>
      </w:r>
      <w:r>
        <w:rPr>
          <w:rFonts w:ascii="仿宋_GB2312" w:eastAsia="仿宋_GB2312" w:cs="仿宋_GB2312" w:hint="eastAsia"/>
          <w:sz w:val="32"/>
          <w:szCs w:val="32"/>
        </w:rPr>
        <w:t>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sidRPr="003F773B">
        <w:rPr>
          <w:rFonts w:ascii="仿宋_GB2312" w:eastAsia="仿宋_GB2312" w:hAnsi="宋体" w:cs="仿宋_GB2312" w:hint="eastAsia"/>
          <w:sz w:val="32"/>
          <w:szCs w:val="32"/>
        </w:rPr>
        <w:t>塔什库尔干县妇女联合委员会</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21069D" w:rsidRDefault="0021069D" w:rsidP="00964DBF">
      <w:pPr>
        <w:spacing w:line="560" w:lineRule="exact"/>
        <w:ind w:firstLineChars="250" w:firstLine="800"/>
        <w:rPr>
          <w:rFonts w:ascii="仿宋_GB2312" w:eastAsia="仿宋_GB2312" w:cs="仿宋_GB2312"/>
          <w:sz w:val="32"/>
          <w:szCs w:val="32"/>
        </w:rPr>
      </w:pPr>
      <w:r>
        <w:rPr>
          <w:rFonts w:ascii="仿宋_GB2312" w:eastAsia="仿宋_GB2312" w:cs="仿宋_GB2312" w:hint="eastAsia"/>
          <w:sz w:val="32"/>
          <w:szCs w:val="32"/>
        </w:rPr>
        <w:t>本单位无事业收入</w:t>
      </w:r>
      <w:r>
        <w:rPr>
          <w:rFonts w:ascii="仿宋_GB2312" w:eastAsia="仿宋_GB2312" w:hint="eastAsia"/>
          <w:sz w:val="32"/>
          <w:szCs w:val="32"/>
        </w:rPr>
        <w:t>、</w:t>
      </w:r>
      <w:r>
        <w:rPr>
          <w:rFonts w:ascii="仿宋_GB2312" w:eastAsia="仿宋_GB2312" w:cs="仿宋_GB2312" w:hint="eastAsia"/>
          <w:sz w:val="32"/>
          <w:szCs w:val="32"/>
        </w:rPr>
        <w:t>经营收入。</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21069D" w:rsidRDefault="0021069D" w:rsidP="00FC3AFB">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21069D" w:rsidRDefault="0021069D" w:rsidP="00FC3AFB">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21069D" w:rsidRDefault="0021069D" w:rsidP="00964D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1069D" w:rsidRDefault="0021069D" w:rsidP="00964D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21069D" w:rsidRDefault="0021069D" w:rsidP="00964DBF">
      <w:pPr>
        <w:spacing w:line="560" w:lineRule="exact"/>
        <w:ind w:firstLineChars="250" w:firstLine="800"/>
        <w:rPr>
          <w:rFonts w:ascii="仿宋_GB2312" w:eastAsia="仿宋_GB2312" w:cs="仿宋_GB2312"/>
          <w:sz w:val="32"/>
          <w:szCs w:val="32"/>
        </w:rPr>
      </w:pPr>
    </w:p>
    <w:p w:rsidR="0021069D" w:rsidRDefault="0021069D" w:rsidP="00964DBF">
      <w:pPr>
        <w:spacing w:line="560" w:lineRule="exact"/>
        <w:ind w:firstLineChars="200" w:firstLine="640"/>
        <w:rPr>
          <w:rFonts w:ascii="仿宋_GB2312" w:eastAsia="仿宋_GB2312"/>
          <w:sz w:val="32"/>
          <w:szCs w:val="32"/>
        </w:rPr>
      </w:pPr>
    </w:p>
    <w:p w:rsidR="0021069D" w:rsidRDefault="0021069D" w:rsidP="00737DF7">
      <w:pPr>
        <w:spacing w:line="560" w:lineRule="exact"/>
        <w:ind w:firstLineChars="200" w:firstLine="640"/>
        <w:rPr>
          <w:rFonts w:ascii="仿宋_GB2312" w:eastAsia="仿宋_GB2312"/>
          <w:sz w:val="32"/>
          <w:szCs w:val="32"/>
        </w:rPr>
      </w:pPr>
    </w:p>
    <w:sectPr w:rsidR="0021069D" w:rsidSect="00B71F9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69D" w:rsidRDefault="0021069D" w:rsidP="00B71F9C">
      <w:r>
        <w:separator/>
      </w:r>
    </w:p>
  </w:endnote>
  <w:endnote w:type="continuationSeparator" w:id="0">
    <w:p w:rsidR="0021069D" w:rsidRDefault="0021069D" w:rsidP="00B71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9D" w:rsidRDefault="002106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9D" w:rsidRDefault="002106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21069D" w:rsidRDefault="0021069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9D" w:rsidRDefault="002106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69D" w:rsidRDefault="0021069D" w:rsidP="00B71F9C">
      <w:r>
        <w:separator/>
      </w:r>
    </w:p>
  </w:footnote>
  <w:footnote w:type="continuationSeparator" w:id="0">
    <w:p w:rsidR="0021069D" w:rsidRDefault="0021069D" w:rsidP="00B71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9D" w:rsidRDefault="002106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9D" w:rsidRDefault="0021069D" w:rsidP="00F20A1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9D" w:rsidRDefault="002106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DE0CF9"/>
    <w:multiLevelType w:val="singleLevel"/>
    <w:tmpl w:val="5ADE0CF9"/>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3F3E"/>
    <w:rsid w:val="00034248"/>
    <w:rsid w:val="00052FE0"/>
    <w:rsid w:val="00054384"/>
    <w:rsid w:val="000703F5"/>
    <w:rsid w:val="000775E8"/>
    <w:rsid w:val="00086A97"/>
    <w:rsid w:val="00091F7F"/>
    <w:rsid w:val="00094D69"/>
    <w:rsid w:val="000A5DE3"/>
    <w:rsid w:val="000A65DB"/>
    <w:rsid w:val="000B1596"/>
    <w:rsid w:val="000B5213"/>
    <w:rsid w:val="000C3B20"/>
    <w:rsid w:val="000E7FFD"/>
    <w:rsid w:val="000F2027"/>
    <w:rsid w:val="0010183B"/>
    <w:rsid w:val="001158A3"/>
    <w:rsid w:val="00140E78"/>
    <w:rsid w:val="00142BCE"/>
    <w:rsid w:val="00142FC8"/>
    <w:rsid w:val="00147040"/>
    <w:rsid w:val="00151463"/>
    <w:rsid w:val="00170582"/>
    <w:rsid w:val="001870FE"/>
    <w:rsid w:val="001943AB"/>
    <w:rsid w:val="001959A3"/>
    <w:rsid w:val="001C21E8"/>
    <w:rsid w:val="001D09C9"/>
    <w:rsid w:val="001E4658"/>
    <w:rsid w:val="001E7C6A"/>
    <w:rsid w:val="001F2B9D"/>
    <w:rsid w:val="001F33C0"/>
    <w:rsid w:val="001F6EF5"/>
    <w:rsid w:val="0020099B"/>
    <w:rsid w:val="00205C3B"/>
    <w:rsid w:val="0021069D"/>
    <w:rsid w:val="00242FE4"/>
    <w:rsid w:val="00262C89"/>
    <w:rsid w:val="00264EC8"/>
    <w:rsid w:val="00265B72"/>
    <w:rsid w:val="002743C3"/>
    <w:rsid w:val="00287A2E"/>
    <w:rsid w:val="002B5B38"/>
    <w:rsid w:val="002C37F3"/>
    <w:rsid w:val="002C677C"/>
    <w:rsid w:val="002C740B"/>
    <w:rsid w:val="002D02F4"/>
    <w:rsid w:val="002E1BA1"/>
    <w:rsid w:val="00303B2E"/>
    <w:rsid w:val="003158E9"/>
    <w:rsid w:val="00333969"/>
    <w:rsid w:val="00347181"/>
    <w:rsid w:val="003472C5"/>
    <w:rsid w:val="00347996"/>
    <w:rsid w:val="003632BC"/>
    <w:rsid w:val="003B076D"/>
    <w:rsid w:val="003B0831"/>
    <w:rsid w:val="003B594E"/>
    <w:rsid w:val="003C2E54"/>
    <w:rsid w:val="003D0C72"/>
    <w:rsid w:val="003F773B"/>
    <w:rsid w:val="004011AD"/>
    <w:rsid w:val="0040177E"/>
    <w:rsid w:val="00406AB0"/>
    <w:rsid w:val="00417715"/>
    <w:rsid w:val="00420614"/>
    <w:rsid w:val="004216B0"/>
    <w:rsid w:val="0043072D"/>
    <w:rsid w:val="00434EEE"/>
    <w:rsid w:val="004429A0"/>
    <w:rsid w:val="0045212A"/>
    <w:rsid w:val="00457BD9"/>
    <w:rsid w:val="004703AA"/>
    <w:rsid w:val="004743B3"/>
    <w:rsid w:val="00486188"/>
    <w:rsid w:val="00487059"/>
    <w:rsid w:val="004A08C1"/>
    <w:rsid w:val="004A28B1"/>
    <w:rsid w:val="004B6AAB"/>
    <w:rsid w:val="004D2787"/>
    <w:rsid w:val="004D48D7"/>
    <w:rsid w:val="004D6F93"/>
    <w:rsid w:val="0050291C"/>
    <w:rsid w:val="00522E38"/>
    <w:rsid w:val="00526F06"/>
    <w:rsid w:val="005272D8"/>
    <w:rsid w:val="00532879"/>
    <w:rsid w:val="0054214A"/>
    <w:rsid w:val="00552B99"/>
    <w:rsid w:val="00565025"/>
    <w:rsid w:val="005766BD"/>
    <w:rsid w:val="00592401"/>
    <w:rsid w:val="00595CD5"/>
    <w:rsid w:val="005A0ADA"/>
    <w:rsid w:val="005A0EA5"/>
    <w:rsid w:val="005B5D8A"/>
    <w:rsid w:val="005D008D"/>
    <w:rsid w:val="005D5345"/>
    <w:rsid w:val="005D6922"/>
    <w:rsid w:val="005F00EA"/>
    <w:rsid w:val="00642F1B"/>
    <w:rsid w:val="00646DD1"/>
    <w:rsid w:val="006537AC"/>
    <w:rsid w:val="00660B3F"/>
    <w:rsid w:val="00672B4C"/>
    <w:rsid w:val="006773BD"/>
    <w:rsid w:val="00687879"/>
    <w:rsid w:val="00696752"/>
    <w:rsid w:val="006A1621"/>
    <w:rsid w:val="006A2219"/>
    <w:rsid w:val="006A44E0"/>
    <w:rsid w:val="006A56FC"/>
    <w:rsid w:val="006A7356"/>
    <w:rsid w:val="006C48B3"/>
    <w:rsid w:val="006D4B96"/>
    <w:rsid w:val="006F1159"/>
    <w:rsid w:val="006F13E9"/>
    <w:rsid w:val="006F3090"/>
    <w:rsid w:val="006F7FA8"/>
    <w:rsid w:val="007226FB"/>
    <w:rsid w:val="00737DF7"/>
    <w:rsid w:val="0075341F"/>
    <w:rsid w:val="00774810"/>
    <w:rsid w:val="00782159"/>
    <w:rsid w:val="0078608E"/>
    <w:rsid w:val="00793D15"/>
    <w:rsid w:val="007978CD"/>
    <w:rsid w:val="007A2BDC"/>
    <w:rsid w:val="007D75E2"/>
    <w:rsid w:val="007F238C"/>
    <w:rsid w:val="008012F4"/>
    <w:rsid w:val="008104D1"/>
    <w:rsid w:val="00815033"/>
    <w:rsid w:val="00842279"/>
    <w:rsid w:val="00847706"/>
    <w:rsid w:val="00854186"/>
    <w:rsid w:val="00856C0D"/>
    <w:rsid w:val="008664F8"/>
    <w:rsid w:val="008769E0"/>
    <w:rsid w:val="00877032"/>
    <w:rsid w:val="00880D0D"/>
    <w:rsid w:val="008872A2"/>
    <w:rsid w:val="00895A64"/>
    <w:rsid w:val="008A0DC9"/>
    <w:rsid w:val="008B02AA"/>
    <w:rsid w:val="008C5ABD"/>
    <w:rsid w:val="008D28A9"/>
    <w:rsid w:val="008E26A2"/>
    <w:rsid w:val="008E5681"/>
    <w:rsid w:val="008F4E2D"/>
    <w:rsid w:val="009078E5"/>
    <w:rsid w:val="00910498"/>
    <w:rsid w:val="0091080A"/>
    <w:rsid w:val="00912ADD"/>
    <w:rsid w:val="00921F8C"/>
    <w:rsid w:val="00954B4B"/>
    <w:rsid w:val="009629E8"/>
    <w:rsid w:val="00964DBF"/>
    <w:rsid w:val="00986E5F"/>
    <w:rsid w:val="009955E8"/>
    <w:rsid w:val="009A7D21"/>
    <w:rsid w:val="009B05E4"/>
    <w:rsid w:val="009C453B"/>
    <w:rsid w:val="009C7F6B"/>
    <w:rsid w:val="009F1B75"/>
    <w:rsid w:val="009F39C7"/>
    <w:rsid w:val="009F69B3"/>
    <w:rsid w:val="009F6D25"/>
    <w:rsid w:val="00A32422"/>
    <w:rsid w:val="00A3418E"/>
    <w:rsid w:val="00A407D1"/>
    <w:rsid w:val="00A65801"/>
    <w:rsid w:val="00A97E66"/>
    <w:rsid w:val="00AA1759"/>
    <w:rsid w:val="00AA3003"/>
    <w:rsid w:val="00AC139B"/>
    <w:rsid w:val="00AC4897"/>
    <w:rsid w:val="00AD7784"/>
    <w:rsid w:val="00AE6CFF"/>
    <w:rsid w:val="00B0409B"/>
    <w:rsid w:val="00B21656"/>
    <w:rsid w:val="00B24563"/>
    <w:rsid w:val="00B635BA"/>
    <w:rsid w:val="00B71F9C"/>
    <w:rsid w:val="00B919A9"/>
    <w:rsid w:val="00BA5ACB"/>
    <w:rsid w:val="00BB2497"/>
    <w:rsid w:val="00BB372B"/>
    <w:rsid w:val="00C15174"/>
    <w:rsid w:val="00C17D9A"/>
    <w:rsid w:val="00C32D5D"/>
    <w:rsid w:val="00C4155A"/>
    <w:rsid w:val="00C45F21"/>
    <w:rsid w:val="00C50F61"/>
    <w:rsid w:val="00C519BC"/>
    <w:rsid w:val="00C605BD"/>
    <w:rsid w:val="00C61DC5"/>
    <w:rsid w:val="00C62423"/>
    <w:rsid w:val="00C955CC"/>
    <w:rsid w:val="00CA6F46"/>
    <w:rsid w:val="00CB3117"/>
    <w:rsid w:val="00CC57F0"/>
    <w:rsid w:val="00CD4701"/>
    <w:rsid w:val="00CE0F6C"/>
    <w:rsid w:val="00CE1862"/>
    <w:rsid w:val="00CE37ED"/>
    <w:rsid w:val="00D16906"/>
    <w:rsid w:val="00D40B1B"/>
    <w:rsid w:val="00D4613F"/>
    <w:rsid w:val="00D5318C"/>
    <w:rsid w:val="00D554FC"/>
    <w:rsid w:val="00D672D9"/>
    <w:rsid w:val="00D81E3D"/>
    <w:rsid w:val="00D949F7"/>
    <w:rsid w:val="00DA057C"/>
    <w:rsid w:val="00DA16BE"/>
    <w:rsid w:val="00DB13AB"/>
    <w:rsid w:val="00DB2FC5"/>
    <w:rsid w:val="00DE344D"/>
    <w:rsid w:val="00DE619D"/>
    <w:rsid w:val="00DF45FB"/>
    <w:rsid w:val="00E058B5"/>
    <w:rsid w:val="00E33565"/>
    <w:rsid w:val="00E339F2"/>
    <w:rsid w:val="00E352BE"/>
    <w:rsid w:val="00E46D2F"/>
    <w:rsid w:val="00E6741E"/>
    <w:rsid w:val="00E774D0"/>
    <w:rsid w:val="00E8388E"/>
    <w:rsid w:val="00EA5F52"/>
    <w:rsid w:val="00EB563F"/>
    <w:rsid w:val="00EB7DD0"/>
    <w:rsid w:val="00EC1979"/>
    <w:rsid w:val="00EC282F"/>
    <w:rsid w:val="00ED3AF6"/>
    <w:rsid w:val="00ED7C8E"/>
    <w:rsid w:val="00EE2E07"/>
    <w:rsid w:val="00EE66B1"/>
    <w:rsid w:val="00EF3B2C"/>
    <w:rsid w:val="00EF7B17"/>
    <w:rsid w:val="00F0364D"/>
    <w:rsid w:val="00F06CB4"/>
    <w:rsid w:val="00F16C5D"/>
    <w:rsid w:val="00F20A1C"/>
    <w:rsid w:val="00F453E0"/>
    <w:rsid w:val="00F5766B"/>
    <w:rsid w:val="00F627E2"/>
    <w:rsid w:val="00F81C9E"/>
    <w:rsid w:val="00F820FC"/>
    <w:rsid w:val="00F949EB"/>
    <w:rsid w:val="00FA08FE"/>
    <w:rsid w:val="00FB61FC"/>
    <w:rsid w:val="00FC1406"/>
    <w:rsid w:val="00FC3AFB"/>
    <w:rsid w:val="00FF5D03"/>
    <w:rsid w:val="076F4495"/>
    <w:rsid w:val="094A5F1F"/>
    <w:rsid w:val="0F2F1020"/>
    <w:rsid w:val="115942C5"/>
    <w:rsid w:val="13390762"/>
    <w:rsid w:val="13C81773"/>
    <w:rsid w:val="152B243B"/>
    <w:rsid w:val="168D20B0"/>
    <w:rsid w:val="16D62139"/>
    <w:rsid w:val="178718AC"/>
    <w:rsid w:val="18361273"/>
    <w:rsid w:val="19CB05C1"/>
    <w:rsid w:val="1C945A91"/>
    <w:rsid w:val="1D9411F8"/>
    <w:rsid w:val="1DF15FF0"/>
    <w:rsid w:val="22561F27"/>
    <w:rsid w:val="22BC2B71"/>
    <w:rsid w:val="25A779AF"/>
    <w:rsid w:val="25CE6C1D"/>
    <w:rsid w:val="267C5AEF"/>
    <w:rsid w:val="272248D2"/>
    <w:rsid w:val="28537933"/>
    <w:rsid w:val="28790417"/>
    <w:rsid w:val="2C9848FA"/>
    <w:rsid w:val="2CD67359"/>
    <w:rsid w:val="2F144D6C"/>
    <w:rsid w:val="317600D5"/>
    <w:rsid w:val="32711FD2"/>
    <w:rsid w:val="34733047"/>
    <w:rsid w:val="3545426C"/>
    <w:rsid w:val="355A1045"/>
    <w:rsid w:val="36173FDE"/>
    <w:rsid w:val="39173C53"/>
    <w:rsid w:val="3A240731"/>
    <w:rsid w:val="3A4F0391"/>
    <w:rsid w:val="3C3762D7"/>
    <w:rsid w:val="3CE94400"/>
    <w:rsid w:val="3E9A6A80"/>
    <w:rsid w:val="3EAD6624"/>
    <w:rsid w:val="3F7C3241"/>
    <w:rsid w:val="41BE21DF"/>
    <w:rsid w:val="42347A90"/>
    <w:rsid w:val="429206BC"/>
    <w:rsid w:val="42AD0559"/>
    <w:rsid w:val="432047E6"/>
    <w:rsid w:val="43792691"/>
    <w:rsid w:val="44415771"/>
    <w:rsid w:val="45D6153B"/>
    <w:rsid w:val="464360AB"/>
    <w:rsid w:val="49275C48"/>
    <w:rsid w:val="4B252526"/>
    <w:rsid w:val="4C2D4660"/>
    <w:rsid w:val="52D86C23"/>
    <w:rsid w:val="54DE00E3"/>
    <w:rsid w:val="5A51133E"/>
    <w:rsid w:val="5AF82F87"/>
    <w:rsid w:val="5C0429DD"/>
    <w:rsid w:val="5CF00B28"/>
    <w:rsid w:val="5DE14395"/>
    <w:rsid w:val="5EC8415E"/>
    <w:rsid w:val="60602ACE"/>
    <w:rsid w:val="60C44C01"/>
    <w:rsid w:val="61E90AFF"/>
    <w:rsid w:val="62CE0090"/>
    <w:rsid w:val="641C4027"/>
    <w:rsid w:val="646A66C7"/>
    <w:rsid w:val="66A243A2"/>
    <w:rsid w:val="67822554"/>
    <w:rsid w:val="68B30822"/>
    <w:rsid w:val="691B1048"/>
    <w:rsid w:val="6AF40FB4"/>
    <w:rsid w:val="6B84204E"/>
    <w:rsid w:val="6EB53D62"/>
    <w:rsid w:val="703D590E"/>
    <w:rsid w:val="719000DF"/>
    <w:rsid w:val="71EF3BFC"/>
    <w:rsid w:val="752B3CA5"/>
    <w:rsid w:val="7787563F"/>
    <w:rsid w:val="7A183625"/>
    <w:rsid w:val="7C912A78"/>
    <w:rsid w:val="7C994644"/>
    <w:rsid w:val="7C9B4B41"/>
    <w:rsid w:val="7FCF79F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F9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B71F9C"/>
    <w:pPr>
      <w:ind w:leftChars="2500" w:left="100"/>
    </w:pPr>
    <w:rPr>
      <w:kern w:val="0"/>
    </w:rPr>
  </w:style>
  <w:style w:type="character" w:customStyle="1" w:styleId="DateChar">
    <w:name w:val="Date Char"/>
    <w:basedOn w:val="DefaultParagraphFont"/>
    <w:link w:val="Date"/>
    <w:uiPriority w:val="99"/>
    <w:semiHidden/>
    <w:locked/>
    <w:rsid w:val="00B71F9C"/>
    <w:rPr>
      <w:rFonts w:cs="Times New Roman"/>
      <w:sz w:val="21"/>
      <w:szCs w:val="21"/>
    </w:rPr>
  </w:style>
  <w:style w:type="paragraph" w:styleId="BalloonText">
    <w:name w:val="Balloon Text"/>
    <w:basedOn w:val="Normal"/>
    <w:link w:val="BalloonTextChar"/>
    <w:uiPriority w:val="99"/>
    <w:semiHidden/>
    <w:rsid w:val="00B71F9C"/>
    <w:rPr>
      <w:sz w:val="18"/>
      <w:szCs w:val="18"/>
    </w:rPr>
  </w:style>
  <w:style w:type="character" w:customStyle="1" w:styleId="BalloonTextChar">
    <w:name w:val="Balloon Text Char"/>
    <w:basedOn w:val="DefaultParagraphFont"/>
    <w:link w:val="BalloonText"/>
    <w:uiPriority w:val="99"/>
    <w:locked/>
    <w:rsid w:val="00B71F9C"/>
    <w:rPr>
      <w:rFonts w:cs="Times New Roman"/>
      <w:kern w:val="2"/>
      <w:sz w:val="18"/>
      <w:szCs w:val="18"/>
    </w:rPr>
  </w:style>
  <w:style w:type="paragraph" w:styleId="Footer">
    <w:name w:val="footer"/>
    <w:basedOn w:val="Normal"/>
    <w:link w:val="FooterChar"/>
    <w:uiPriority w:val="99"/>
    <w:rsid w:val="00B71F9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71F9C"/>
    <w:rPr>
      <w:rFonts w:cs="Times New Roman"/>
      <w:kern w:val="2"/>
      <w:sz w:val="18"/>
      <w:szCs w:val="18"/>
    </w:rPr>
  </w:style>
  <w:style w:type="paragraph" w:styleId="Header">
    <w:name w:val="header"/>
    <w:basedOn w:val="Normal"/>
    <w:link w:val="HeaderChar"/>
    <w:uiPriority w:val="99"/>
    <w:rsid w:val="00B71F9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71F9C"/>
    <w:rPr>
      <w:rFonts w:cs="Times New Roman"/>
      <w:kern w:val="2"/>
      <w:sz w:val="18"/>
      <w:szCs w:val="18"/>
    </w:rPr>
  </w:style>
  <w:style w:type="character" w:styleId="PageNumber">
    <w:name w:val="page number"/>
    <w:basedOn w:val="DefaultParagraphFont"/>
    <w:uiPriority w:val="99"/>
    <w:rsid w:val="00B71F9C"/>
    <w:rPr>
      <w:rFonts w:cs="Times New Roman"/>
    </w:rPr>
  </w:style>
  <w:style w:type="table" w:styleId="TableGrid">
    <w:name w:val="Table Grid"/>
    <w:basedOn w:val="TableNormal"/>
    <w:uiPriority w:val="99"/>
    <w:rsid w:val="00B71F9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8</Pages>
  <Words>537</Words>
  <Characters>3061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50</cp:revision>
  <cp:lastPrinted>2016-08-03T02:49:00Z</cp:lastPrinted>
  <dcterms:created xsi:type="dcterms:W3CDTF">2016-08-02T09:43:00Z</dcterms:created>
  <dcterms:modified xsi:type="dcterms:W3CDTF">2019-01-06T11:26:00Z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