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B83" w:rsidRDefault="005A2B83">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5A2B83" w:rsidRDefault="005A2B83">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年塔什库尔干县统战部部门决算公开说明</w:t>
      </w:r>
    </w:p>
    <w:p w:rsidR="005A2B83" w:rsidRDefault="005A2B83">
      <w:pPr>
        <w:spacing w:line="560" w:lineRule="exact"/>
        <w:jc w:val="center"/>
        <w:rPr>
          <w:rFonts w:ascii="宋体" w:cs="宋体"/>
          <w:b/>
          <w:bCs/>
          <w:sz w:val="32"/>
          <w:szCs w:val="32"/>
        </w:rPr>
      </w:pPr>
    </w:p>
    <w:p w:rsidR="005A2B83" w:rsidRDefault="005A2B83" w:rsidP="001B7BA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5A2B83" w:rsidRDefault="005A2B83" w:rsidP="001B7BA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塔什库尔干县统战部单位性质为行政</w:t>
      </w:r>
      <w:r>
        <w:rPr>
          <w:rFonts w:ascii="仿宋_GB2312" w:eastAsia="仿宋_GB2312" w:hAnsi="宋体" w:cs="仿宋_GB2312"/>
          <w:sz w:val="32"/>
          <w:szCs w:val="32"/>
        </w:rPr>
        <w:t>,</w:t>
      </w:r>
      <w:r>
        <w:rPr>
          <w:rFonts w:ascii="仿宋_GB2312" w:eastAsia="仿宋_GB2312" w:hAnsi="宋体" w:cs="仿宋_GB2312" w:hint="eastAsia"/>
          <w:sz w:val="32"/>
          <w:szCs w:val="32"/>
        </w:rPr>
        <w:t>县委统战部单位为全额拨款，执行会计制度为行政会计制度。独立编制机构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5A2B83" w:rsidRDefault="005A2B83" w:rsidP="001B7BA2">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组织贯彻执行中央、自治区和喀什地委关于党的统一战线方针、政策、指示、决议；负责对县级统战系统的重要活动协调，并对贯彻落实各项统战方针、政策进行督促检查，向县委反映党外人士的意见和建议。负责联系各民主党派和无党派代表人士，协助县委贯彻党领导的多党合作和政治协商制度以及对民主党派的方针、政策，发挥市级各民主党派参政议政和民主监督作用；支持、帮助县级各民主党派开展工作，加强自身建设。协调检查有关民族、政策的落实情况，联系宗教界、少数民族的代表人士。</w:t>
      </w:r>
    </w:p>
    <w:p w:rsidR="005A2B83" w:rsidRDefault="005A2B83" w:rsidP="001B7BA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8</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8</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5A2B83" w:rsidRDefault="005A2B83" w:rsidP="001B7BA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塔什库尔干县统战部</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5A2B83" w:rsidRDefault="005A2B83" w:rsidP="001B7BA2">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34"/>
        <w:gridCol w:w="4747"/>
        <w:gridCol w:w="2841"/>
      </w:tblGrid>
      <w:tr w:rsidR="005A2B83">
        <w:tc>
          <w:tcPr>
            <w:tcW w:w="934" w:type="dxa"/>
          </w:tcPr>
          <w:p w:rsidR="005A2B83" w:rsidRDefault="005A2B83">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747" w:type="dxa"/>
          </w:tcPr>
          <w:p w:rsidR="005A2B83" w:rsidRDefault="005A2B83">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5A2B83" w:rsidRDefault="005A2B83">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5A2B83">
        <w:tc>
          <w:tcPr>
            <w:tcW w:w="934" w:type="dxa"/>
          </w:tcPr>
          <w:p w:rsidR="005A2B83" w:rsidRDefault="005A2B83">
            <w:pPr>
              <w:spacing w:line="560" w:lineRule="exact"/>
              <w:rPr>
                <w:rFonts w:ascii="仿宋_GB2312" w:eastAsia="仿宋_GB2312"/>
                <w:sz w:val="32"/>
                <w:szCs w:val="32"/>
              </w:rPr>
            </w:pPr>
            <w:r>
              <w:rPr>
                <w:rFonts w:ascii="仿宋_GB2312" w:eastAsia="仿宋_GB2312"/>
                <w:sz w:val="32"/>
                <w:szCs w:val="32"/>
              </w:rPr>
              <w:t>1</w:t>
            </w:r>
          </w:p>
        </w:tc>
        <w:tc>
          <w:tcPr>
            <w:tcW w:w="4747" w:type="dxa"/>
          </w:tcPr>
          <w:p w:rsidR="005A2B83" w:rsidRDefault="005A2B83">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委统战部</w:t>
            </w:r>
          </w:p>
        </w:tc>
        <w:tc>
          <w:tcPr>
            <w:tcW w:w="2841" w:type="dxa"/>
          </w:tcPr>
          <w:p w:rsidR="005A2B83" w:rsidRDefault="005A2B83">
            <w:pPr>
              <w:spacing w:line="560" w:lineRule="exact"/>
              <w:rPr>
                <w:rFonts w:ascii="仿宋_GB2312" w:eastAsia="仿宋_GB2312"/>
                <w:sz w:val="32"/>
                <w:szCs w:val="32"/>
              </w:rPr>
            </w:pPr>
            <w:r>
              <w:rPr>
                <w:rFonts w:ascii="仿宋_GB2312" w:eastAsia="仿宋_GB2312" w:hint="eastAsia"/>
                <w:sz w:val="32"/>
                <w:szCs w:val="32"/>
              </w:rPr>
              <w:t>县级单位</w:t>
            </w:r>
          </w:p>
        </w:tc>
      </w:tr>
      <w:tr w:rsidR="005A2B83">
        <w:tc>
          <w:tcPr>
            <w:tcW w:w="934" w:type="dxa"/>
          </w:tcPr>
          <w:p w:rsidR="005A2B83" w:rsidRDefault="005A2B83">
            <w:pPr>
              <w:spacing w:line="560" w:lineRule="exact"/>
              <w:rPr>
                <w:rFonts w:ascii="仿宋_GB2312" w:eastAsia="仿宋_GB2312"/>
                <w:sz w:val="32"/>
                <w:szCs w:val="32"/>
              </w:rPr>
            </w:pPr>
            <w:r>
              <w:rPr>
                <w:rFonts w:ascii="仿宋_GB2312" w:eastAsia="仿宋_GB2312"/>
                <w:sz w:val="32"/>
                <w:szCs w:val="32"/>
              </w:rPr>
              <w:t>2</w:t>
            </w:r>
          </w:p>
        </w:tc>
        <w:tc>
          <w:tcPr>
            <w:tcW w:w="4747" w:type="dxa"/>
          </w:tcPr>
          <w:p w:rsidR="005A2B83" w:rsidRDefault="005A2B83">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委工商联</w:t>
            </w:r>
          </w:p>
        </w:tc>
        <w:tc>
          <w:tcPr>
            <w:tcW w:w="2841" w:type="dxa"/>
          </w:tcPr>
          <w:p w:rsidR="005A2B83" w:rsidRDefault="005A2B83">
            <w:pPr>
              <w:spacing w:line="560" w:lineRule="exact"/>
              <w:rPr>
                <w:rFonts w:ascii="仿宋_GB2312" w:eastAsia="仿宋_GB2312"/>
                <w:sz w:val="32"/>
                <w:szCs w:val="32"/>
              </w:rPr>
            </w:pPr>
            <w:r>
              <w:rPr>
                <w:rFonts w:ascii="仿宋_GB2312" w:eastAsia="仿宋_GB2312" w:hint="eastAsia"/>
                <w:sz w:val="32"/>
                <w:szCs w:val="32"/>
              </w:rPr>
              <w:t>二级单位</w:t>
            </w:r>
          </w:p>
        </w:tc>
      </w:tr>
    </w:tbl>
    <w:p w:rsidR="005A2B83" w:rsidRDefault="005A2B83" w:rsidP="00AD4B5B">
      <w:pPr>
        <w:snapToGrid w:val="0"/>
        <w:spacing w:line="560" w:lineRule="exact"/>
        <w:ind w:firstLineChars="200" w:firstLine="643"/>
        <w:rPr>
          <w:rFonts w:ascii="仿宋_GB2312" w:eastAsia="仿宋_GB2312" w:hAnsi="宋体" w:cs="仿宋_GB2312"/>
          <w:b/>
          <w:bCs/>
          <w:sz w:val="32"/>
          <w:szCs w:val="32"/>
        </w:rPr>
      </w:pPr>
      <w:bookmarkStart w:id="0" w:name="YS060102"/>
    </w:p>
    <w:p w:rsidR="005A2B83" w:rsidRDefault="005A2B83" w:rsidP="001B7BA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塔什库尔干县统战部</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5A2B83" w:rsidRDefault="005A2B83">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5A2B83" w:rsidRDefault="005A2B83">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5A2B83" w:rsidRDefault="005A2B83">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5A2B83" w:rsidRDefault="005A2B83" w:rsidP="001B7BA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5A2B83" w:rsidRDefault="005A2B83" w:rsidP="001B7B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5A2B83" w:rsidRDefault="005A2B83" w:rsidP="001B7B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5A2B83" w:rsidRDefault="005A2B83" w:rsidP="001B7B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5A2B83" w:rsidRDefault="005A2B83" w:rsidP="001B7BA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5A2B83" w:rsidRDefault="005A2B83" w:rsidP="001B7BA2">
      <w:pPr>
        <w:snapToGrid w:val="0"/>
        <w:spacing w:line="560" w:lineRule="exact"/>
        <w:ind w:firstLineChars="200" w:firstLine="643"/>
        <w:rPr>
          <w:rFonts w:ascii="仿宋_GB2312" w:eastAsia="仿宋_GB2312" w:hAnsi="宋体" w:cs="仿宋_GB2312"/>
          <w:b/>
          <w:bCs/>
          <w:sz w:val="32"/>
          <w:szCs w:val="32"/>
        </w:rPr>
      </w:pPr>
    </w:p>
    <w:p w:rsidR="005A2B83" w:rsidRDefault="005A2B83" w:rsidP="001B7BA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塔什库尔干县统战部</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5A2B83" w:rsidRDefault="005A2B83" w:rsidP="001B7BA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5A2B83" w:rsidRDefault="005A2B83" w:rsidP="00AD4B5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2048774.94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2048774.94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1417454.94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631320</w:t>
      </w:r>
      <w:r>
        <w:rPr>
          <w:rFonts w:ascii="仿宋_GB2312" w:eastAsia="仿宋_GB2312" w:hAnsi="宋体" w:cs="仿宋_GB2312" w:hint="eastAsia"/>
          <w:sz w:val="32"/>
          <w:szCs w:val="32"/>
        </w:rPr>
        <w:t>元。</w:t>
      </w:r>
    </w:p>
    <w:bookmarkEnd w:id="0"/>
    <w:p w:rsidR="005A2B83" w:rsidRDefault="005A2B83">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5A2B83" w:rsidRDefault="005A2B83" w:rsidP="001B7BA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2048774.94</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2048774.94</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5A2B83" w:rsidRDefault="005A2B83" w:rsidP="001B7BA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5A2B83" w:rsidRDefault="005A2B83" w:rsidP="001B7BA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2048774.94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1417454.94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631320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5A2B83" w:rsidRDefault="005A2B83" w:rsidP="001B7BA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5A2B83" w:rsidRDefault="005A2B83" w:rsidP="001B7BA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5A2B83" w:rsidRDefault="005A2B83" w:rsidP="001B7BA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sidRPr="002F7205">
        <w:rPr>
          <w:rFonts w:ascii="仿宋_GB2312" w:eastAsia="仿宋_GB2312" w:hAnsi="宋体" w:cs="仿宋_GB2312"/>
          <w:sz w:val="32"/>
          <w:szCs w:val="32"/>
        </w:rPr>
        <w:t>83784.00</w:t>
      </w:r>
      <w:r>
        <w:rPr>
          <w:rFonts w:ascii="仿宋_GB2312" w:eastAsia="仿宋_GB2312" w:hAnsi="宋体" w:cs="仿宋_GB2312" w:hint="eastAsia"/>
          <w:sz w:val="32"/>
          <w:szCs w:val="32"/>
        </w:rPr>
        <w:t>元，主要是：无。</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5A2B83" w:rsidRDefault="005A2B83" w:rsidP="001B7BA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2048774.94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0</w:t>
      </w:r>
      <w:r>
        <w:rPr>
          <w:rFonts w:ascii="仿宋_GB2312" w:eastAsia="仿宋_GB2312" w:hAnsi="宋体" w:cs="仿宋_GB2312" w:hint="eastAsia"/>
          <w:sz w:val="32"/>
          <w:szCs w:val="32"/>
        </w:rPr>
        <w:t>元，增加原因：本年从县委分出的新单位无对比数据。</w:t>
      </w:r>
    </w:p>
    <w:p w:rsidR="005A2B83" w:rsidRDefault="005A2B83" w:rsidP="001B7BA2">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2048774.94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0</w:t>
      </w:r>
      <w:r>
        <w:rPr>
          <w:rFonts w:ascii="仿宋_GB2312" w:eastAsia="仿宋_GB2312" w:hAnsi="宋体" w:cs="仿宋_GB2312" w:hint="eastAsia"/>
          <w:sz w:val="32"/>
          <w:szCs w:val="32"/>
        </w:rPr>
        <w:t>元，增加原因：本年从县委分出的新单位无对比数据。</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sz w:val="32"/>
          <w:szCs w:val="32"/>
        </w:rPr>
        <w:t>2016</w:t>
      </w:r>
      <w:r w:rsidRPr="001B7BA2">
        <w:rPr>
          <w:rFonts w:ascii="仿宋_GB2312" w:eastAsia="仿宋_GB2312" w:hAnsi="宋体" w:cs="仿宋_GB2312" w:hint="eastAsia"/>
          <w:sz w:val="32"/>
          <w:szCs w:val="32"/>
        </w:rPr>
        <w:t>年财政拨款支出</w:t>
      </w:r>
      <w:r w:rsidRPr="001B7BA2">
        <w:rPr>
          <w:rFonts w:ascii="仿宋_GB2312" w:eastAsia="仿宋_GB2312" w:hAnsi="宋体" w:cs="仿宋_GB2312"/>
          <w:sz w:val="32"/>
          <w:szCs w:val="32"/>
        </w:rPr>
        <w:t>2048774.94</w:t>
      </w:r>
      <w:r w:rsidRPr="001B7BA2">
        <w:rPr>
          <w:rFonts w:ascii="仿宋_GB2312" w:eastAsia="仿宋_GB2312" w:hAnsi="宋体" w:cs="仿宋_GB2312" w:hint="eastAsia"/>
          <w:sz w:val="32"/>
          <w:szCs w:val="32"/>
        </w:rPr>
        <w:t>元，年初预算数</w:t>
      </w:r>
      <w:r w:rsidRPr="001B7BA2">
        <w:rPr>
          <w:rFonts w:ascii="仿宋_GB2312" w:eastAsia="仿宋_GB2312" w:hAnsi="宋体" w:cs="仿宋_GB2312"/>
          <w:sz w:val="32"/>
          <w:szCs w:val="32"/>
        </w:rPr>
        <w:t>2064419.2</w:t>
      </w:r>
      <w:r w:rsidRPr="001B7BA2">
        <w:rPr>
          <w:rFonts w:ascii="仿宋_GB2312" w:eastAsia="仿宋_GB2312" w:hAnsi="宋体" w:cs="仿宋_GB2312" w:hint="eastAsia"/>
          <w:sz w:val="32"/>
          <w:szCs w:val="32"/>
        </w:rPr>
        <w:t>元，差异原因：项目支出年初未做预算安排。</w:t>
      </w:r>
      <w:bookmarkStart w:id="1" w:name="_GoBack"/>
      <w:bookmarkEnd w:id="1"/>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七、决算公开其他重要事项情况说明</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（一）机关运行经费支出情况</w:t>
      </w:r>
    </w:p>
    <w:p w:rsidR="005A2B83" w:rsidRPr="001B7BA2" w:rsidRDefault="005A2B83" w:rsidP="001B7BA2">
      <w:pPr>
        <w:spacing w:line="560" w:lineRule="exact"/>
        <w:ind w:firstLineChars="200" w:firstLine="640"/>
        <w:rPr>
          <w:rFonts w:ascii="仿宋_GB2312" w:eastAsia="仿宋_GB2312"/>
          <w:sz w:val="32"/>
          <w:szCs w:val="32"/>
        </w:rPr>
      </w:pPr>
      <w:r w:rsidRPr="001B7BA2">
        <w:rPr>
          <w:rFonts w:ascii="仿宋_GB2312" w:eastAsia="仿宋_GB2312" w:hAnsi="宋体" w:cs="仿宋_GB2312"/>
          <w:sz w:val="32"/>
          <w:szCs w:val="32"/>
        </w:rPr>
        <w:t>2016</w:t>
      </w:r>
      <w:r w:rsidRPr="001B7BA2">
        <w:rPr>
          <w:rFonts w:ascii="仿宋_GB2312" w:eastAsia="仿宋_GB2312" w:hAnsi="宋体" w:cs="仿宋_GB2312" w:hint="eastAsia"/>
          <w:sz w:val="32"/>
          <w:szCs w:val="32"/>
        </w:rPr>
        <w:t>年塔什库尔干县统战部机关运行经费支出</w:t>
      </w:r>
      <w:r w:rsidRPr="001B7BA2">
        <w:rPr>
          <w:rFonts w:ascii="仿宋_GB2312" w:eastAsia="仿宋_GB2312" w:hAnsi="宋体" w:cs="仿宋_GB2312"/>
          <w:sz w:val="32"/>
          <w:szCs w:val="32"/>
        </w:rPr>
        <w:t>87071.5</w:t>
      </w:r>
      <w:r w:rsidRPr="001B7BA2">
        <w:rPr>
          <w:rFonts w:ascii="仿宋_GB2312" w:eastAsia="仿宋_GB2312" w:hAnsi="宋体" w:cs="仿宋_GB2312" w:hint="eastAsia"/>
          <w:sz w:val="32"/>
          <w:szCs w:val="32"/>
        </w:rPr>
        <w:t>元，</w:t>
      </w:r>
      <w:r w:rsidRPr="001B7BA2">
        <w:rPr>
          <w:rFonts w:ascii="仿宋_GB2312" w:eastAsia="仿宋_GB2312" w:cs="仿宋_GB2312" w:hint="eastAsia"/>
          <w:sz w:val="32"/>
          <w:szCs w:val="32"/>
        </w:rPr>
        <w:t>比</w:t>
      </w:r>
      <w:r w:rsidRPr="001B7BA2">
        <w:rPr>
          <w:rFonts w:ascii="仿宋_GB2312" w:eastAsia="仿宋_GB2312" w:cs="仿宋_GB2312"/>
          <w:sz w:val="32"/>
          <w:szCs w:val="32"/>
        </w:rPr>
        <w:t>2015</w:t>
      </w:r>
      <w:r w:rsidRPr="001B7BA2">
        <w:rPr>
          <w:rFonts w:ascii="仿宋_GB2312" w:eastAsia="仿宋_GB2312" w:cs="仿宋_GB2312" w:hint="eastAsia"/>
          <w:sz w:val="32"/>
          <w:szCs w:val="32"/>
        </w:rPr>
        <w:t>年增加（减少）</w:t>
      </w:r>
      <w:r w:rsidRPr="001B7BA2">
        <w:rPr>
          <w:rFonts w:ascii="仿宋_GB2312" w:eastAsia="仿宋_GB2312" w:cs="仿宋_GB2312"/>
          <w:sz w:val="32"/>
          <w:szCs w:val="32"/>
        </w:rPr>
        <w:t>0</w:t>
      </w:r>
      <w:r w:rsidRPr="001B7BA2">
        <w:rPr>
          <w:rFonts w:ascii="仿宋_GB2312" w:eastAsia="仿宋_GB2312" w:cs="仿宋_GB2312" w:hint="eastAsia"/>
          <w:sz w:val="32"/>
          <w:szCs w:val="32"/>
        </w:rPr>
        <w:t>元，增长（降低）</w:t>
      </w:r>
      <w:r w:rsidRPr="001B7BA2">
        <w:rPr>
          <w:rFonts w:ascii="仿宋_GB2312" w:eastAsia="仿宋_GB2312" w:cs="仿宋_GB2312"/>
          <w:sz w:val="32"/>
          <w:szCs w:val="32"/>
        </w:rPr>
        <w:t>0%</w:t>
      </w:r>
      <w:r w:rsidRPr="001B7BA2">
        <w:rPr>
          <w:rFonts w:ascii="仿宋_GB2312" w:eastAsia="仿宋_GB2312" w:cs="仿宋_GB2312" w:hint="eastAsia"/>
          <w:sz w:val="32"/>
          <w:szCs w:val="32"/>
        </w:rPr>
        <w:t>，主要原因是：</w:t>
      </w:r>
      <w:r w:rsidRPr="001B7BA2">
        <w:rPr>
          <w:rFonts w:ascii="仿宋_GB2312" w:eastAsia="仿宋_GB2312" w:hAnsi="宋体" w:cs="仿宋_GB2312" w:hint="eastAsia"/>
          <w:sz w:val="32"/>
          <w:szCs w:val="32"/>
        </w:rPr>
        <w:t>本年从县委分出的新单位无对比数据。</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（二）政府采购支出情况</w:t>
      </w:r>
    </w:p>
    <w:p w:rsidR="005A2B83" w:rsidRPr="001B7BA2" w:rsidRDefault="005A2B83" w:rsidP="001B7BA2">
      <w:pPr>
        <w:spacing w:line="560" w:lineRule="exact"/>
        <w:ind w:firstLineChars="200" w:firstLine="640"/>
        <w:rPr>
          <w:rFonts w:ascii="仿宋_GB2312" w:eastAsia="仿宋_GB2312" w:hAnsi="宋体" w:cs="仿宋_GB2312"/>
          <w:sz w:val="32"/>
          <w:szCs w:val="32"/>
        </w:rPr>
      </w:pPr>
      <w:r w:rsidRPr="001B7BA2">
        <w:rPr>
          <w:rFonts w:ascii="仿宋_GB2312" w:eastAsia="仿宋_GB2312" w:cs="仿宋_GB2312"/>
          <w:sz w:val="32"/>
          <w:szCs w:val="32"/>
        </w:rPr>
        <w:t>2016</w:t>
      </w:r>
      <w:r w:rsidRPr="001B7BA2">
        <w:rPr>
          <w:rFonts w:ascii="仿宋_GB2312" w:eastAsia="仿宋_GB2312" w:cs="仿宋_GB2312" w:hint="eastAsia"/>
          <w:sz w:val="32"/>
          <w:szCs w:val="32"/>
        </w:rPr>
        <w:t>年，</w:t>
      </w:r>
      <w:r w:rsidRPr="001B7BA2">
        <w:rPr>
          <w:rFonts w:ascii="仿宋_GB2312" w:eastAsia="仿宋_GB2312" w:hAnsi="宋体" w:cs="仿宋_GB2312" w:hint="eastAsia"/>
          <w:sz w:val="32"/>
          <w:szCs w:val="32"/>
        </w:rPr>
        <w:t>塔什库尔干县统战部</w:t>
      </w:r>
      <w:r w:rsidRPr="001B7BA2">
        <w:rPr>
          <w:rFonts w:ascii="仿宋_GB2312" w:eastAsia="仿宋_GB2312" w:cs="仿宋_GB2312" w:hint="eastAsia"/>
          <w:sz w:val="32"/>
          <w:szCs w:val="32"/>
        </w:rPr>
        <w:t>政府采购支出总额</w:t>
      </w:r>
      <w:r w:rsidRPr="001B7BA2">
        <w:rPr>
          <w:rFonts w:ascii="仿宋_GB2312" w:eastAsia="仿宋_GB2312" w:cs="仿宋_GB2312"/>
          <w:sz w:val="32"/>
          <w:szCs w:val="32"/>
        </w:rPr>
        <w:t>8511.54</w:t>
      </w:r>
      <w:r w:rsidRPr="001B7BA2">
        <w:rPr>
          <w:rFonts w:ascii="仿宋_GB2312" w:eastAsia="仿宋_GB2312" w:cs="仿宋_GB2312" w:hint="eastAsia"/>
          <w:sz w:val="32"/>
          <w:szCs w:val="32"/>
        </w:rPr>
        <w:t>元，其中政府采购货物支出</w:t>
      </w:r>
      <w:r w:rsidRPr="001B7BA2">
        <w:rPr>
          <w:rFonts w:ascii="仿宋_GB2312" w:eastAsia="仿宋_GB2312" w:cs="仿宋_GB2312"/>
          <w:sz w:val="32"/>
          <w:szCs w:val="32"/>
        </w:rPr>
        <w:t>8511.54</w:t>
      </w:r>
      <w:r w:rsidRPr="001B7BA2">
        <w:rPr>
          <w:rFonts w:ascii="仿宋_GB2312" w:eastAsia="仿宋_GB2312" w:cs="仿宋_GB2312" w:hint="eastAsia"/>
          <w:sz w:val="32"/>
          <w:szCs w:val="32"/>
        </w:rPr>
        <w:t>元，政府采购工程支出</w:t>
      </w:r>
      <w:r w:rsidRPr="001B7BA2">
        <w:rPr>
          <w:rFonts w:ascii="仿宋_GB2312" w:eastAsia="仿宋_GB2312" w:cs="仿宋_GB2312"/>
          <w:sz w:val="32"/>
          <w:szCs w:val="32"/>
        </w:rPr>
        <w:t>0</w:t>
      </w:r>
      <w:r w:rsidRPr="001B7BA2">
        <w:rPr>
          <w:rFonts w:ascii="仿宋_GB2312" w:eastAsia="仿宋_GB2312" w:cs="仿宋_GB2312" w:hint="eastAsia"/>
          <w:sz w:val="32"/>
          <w:szCs w:val="32"/>
        </w:rPr>
        <w:t>元，政府采购服务支出</w:t>
      </w:r>
      <w:r w:rsidRPr="001B7BA2">
        <w:rPr>
          <w:rFonts w:ascii="仿宋_GB2312" w:eastAsia="仿宋_GB2312" w:cs="仿宋_GB2312"/>
          <w:sz w:val="32"/>
          <w:szCs w:val="32"/>
        </w:rPr>
        <w:t>0</w:t>
      </w:r>
      <w:r w:rsidRPr="001B7BA2">
        <w:rPr>
          <w:rFonts w:ascii="仿宋_GB2312" w:eastAsia="仿宋_GB2312" w:cs="仿宋_GB2312" w:hint="eastAsia"/>
          <w:sz w:val="32"/>
          <w:szCs w:val="32"/>
        </w:rPr>
        <w:t>元。喀什地区为偏远地区，参与招投标的供应商基本为中小微企业。</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（三）国有资产占用情况</w:t>
      </w:r>
    </w:p>
    <w:p w:rsidR="005A2B83" w:rsidRPr="001B7BA2" w:rsidRDefault="005A2B83" w:rsidP="001B7BA2">
      <w:pPr>
        <w:spacing w:line="560" w:lineRule="exact"/>
        <w:ind w:firstLineChars="200" w:firstLine="640"/>
        <w:rPr>
          <w:rFonts w:ascii="仿宋_GB2312" w:eastAsia="仿宋_GB2312" w:hAnsi="宋体" w:cs="仿宋_GB2312"/>
          <w:sz w:val="32"/>
          <w:szCs w:val="32"/>
        </w:rPr>
      </w:pPr>
      <w:r w:rsidRPr="001B7BA2">
        <w:rPr>
          <w:rFonts w:ascii="仿宋_GB2312" w:eastAsia="仿宋_GB2312" w:cs="仿宋_GB2312" w:hint="eastAsia"/>
          <w:sz w:val="32"/>
          <w:szCs w:val="32"/>
        </w:rPr>
        <w:t>截止</w:t>
      </w:r>
      <w:r w:rsidRPr="001B7BA2">
        <w:rPr>
          <w:rFonts w:ascii="仿宋_GB2312" w:eastAsia="仿宋_GB2312" w:cs="仿宋_GB2312"/>
          <w:sz w:val="32"/>
          <w:szCs w:val="32"/>
        </w:rPr>
        <w:t>2016</w:t>
      </w:r>
      <w:r w:rsidRPr="001B7BA2">
        <w:rPr>
          <w:rFonts w:ascii="仿宋_GB2312" w:eastAsia="仿宋_GB2312" w:cs="仿宋_GB2312" w:hint="eastAsia"/>
          <w:sz w:val="32"/>
          <w:szCs w:val="32"/>
        </w:rPr>
        <w:t>年</w:t>
      </w:r>
      <w:r w:rsidRPr="001B7BA2">
        <w:rPr>
          <w:rFonts w:ascii="仿宋_GB2312" w:eastAsia="仿宋_GB2312" w:cs="仿宋_GB2312"/>
          <w:sz w:val="32"/>
          <w:szCs w:val="32"/>
        </w:rPr>
        <w:t>12</w:t>
      </w:r>
      <w:r w:rsidRPr="001B7BA2">
        <w:rPr>
          <w:rFonts w:ascii="仿宋_GB2312" w:eastAsia="仿宋_GB2312" w:cs="仿宋_GB2312" w:hint="eastAsia"/>
          <w:sz w:val="32"/>
          <w:szCs w:val="32"/>
        </w:rPr>
        <w:t>月</w:t>
      </w:r>
      <w:r w:rsidRPr="001B7BA2">
        <w:rPr>
          <w:rFonts w:ascii="仿宋_GB2312" w:eastAsia="仿宋_GB2312" w:cs="仿宋_GB2312"/>
          <w:sz w:val="32"/>
          <w:szCs w:val="32"/>
        </w:rPr>
        <w:t>31</w:t>
      </w:r>
      <w:r w:rsidRPr="001B7BA2">
        <w:rPr>
          <w:rFonts w:ascii="仿宋_GB2312" w:eastAsia="仿宋_GB2312" w:cs="仿宋_GB2312" w:hint="eastAsia"/>
          <w:sz w:val="32"/>
          <w:szCs w:val="32"/>
        </w:rPr>
        <w:t>日，本单位共有车辆</w:t>
      </w:r>
      <w:r w:rsidRPr="001B7BA2">
        <w:rPr>
          <w:rFonts w:ascii="仿宋_GB2312" w:eastAsia="仿宋_GB2312" w:cs="仿宋_GB2312"/>
          <w:sz w:val="32"/>
          <w:szCs w:val="32"/>
        </w:rPr>
        <w:t>0</w:t>
      </w:r>
      <w:r w:rsidRPr="001B7BA2">
        <w:rPr>
          <w:rFonts w:ascii="仿宋_GB2312" w:eastAsia="仿宋_GB2312" w:cs="仿宋_GB2312" w:hint="eastAsia"/>
          <w:sz w:val="32"/>
          <w:szCs w:val="32"/>
        </w:rPr>
        <w:t>辆，其中一般公务用车</w:t>
      </w:r>
      <w:r w:rsidRPr="001B7BA2">
        <w:rPr>
          <w:rFonts w:ascii="仿宋_GB2312" w:eastAsia="仿宋_GB2312" w:cs="仿宋_GB2312"/>
          <w:sz w:val="32"/>
          <w:szCs w:val="32"/>
        </w:rPr>
        <w:t>0</w:t>
      </w:r>
      <w:r w:rsidRPr="001B7BA2">
        <w:rPr>
          <w:rFonts w:ascii="仿宋_GB2312" w:eastAsia="仿宋_GB2312" w:cs="仿宋_GB2312" w:hint="eastAsia"/>
          <w:sz w:val="32"/>
          <w:szCs w:val="32"/>
        </w:rPr>
        <w:t>辆，一般执法执勤用车</w:t>
      </w:r>
      <w:r w:rsidRPr="001B7BA2">
        <w:rPr>
          <w:rFonts w:ascii="仿宋_GB2312" w:eastAsia="仿宋_GB2312" w:cs="仿宋_GB2312"/>
          <w:sz w:val="32"/>
          <w:szCs w:val="32"/>
        </w:rPr>
        <w:t>0</w:t>
      </w:r>
      <w:r w:rsidRPr="001B7BA2">
        <w:rPr>
          <w:rFonts w:ascii="仿宋_GB2312" w:eastAsia="仿宋_GB2312" w:cs="仿宋_GB2312" w:hint="eastAsia"/>
          <w:sz w:val="32"/>
          <w:szCs w:val="32"/>
        </w:rPr>
        <w:t>辆，特种专业技术用车</w:t>
      </w:r>
      <w:r w:rsidRPr="001B7BA2">
        <w:rPr>
          <w:rFonts w:ascii="仿宋_GB2312" w:eastAsia="仿宋_GB2312" w:cs="仿宋_GB2312"/>
          <w:sz w:val="32"/>
          <w:szCs w:val="32"/>
        </w:rPr>
        <w:t>0</w:t>
      </w:r>
      <w:r w:rsidRPr="001B7BA2">
        <w:rPr>
          <w:rFonts w:ascii="仿宋_GB2312" w:eastAsia="仿宋_GB2312" w:cs="仿宋_GB2312" w:hint="eastAsia"/>
          <w:sz w:val="32"/>
          <w:szCs w:val="32"/>
        </w:rPr>
        <w:t>辆，其他车辆</w:t>
      </w:r>
      <w:r w:rsidRPr="001B7BA2">
        <w:rPr>
          <w:rFonts w:ascii="仿宋_GB2312" w:eastAsia="仿宋_GB2312" w:cs="仿宋_GB2312"/>
          <w:sz w:val="32"/>
          <w:szCs w:val="32"/>
        </w:rPr>
        <w:t>0</w:t>
      </w:r>
      <w:r w:rsidRPr="001B7BA2">
        <w:rPr>
          <w:rFonts w:ascii="仿宋_GB2312" w:eastAsia="仿宋_GB2312" w:cs="仿宋_GB2312" w:hint="eastAsia"/>
          <w:sz w:val="32"/>
          <w:szCs w:val="32"/>
        </w:rPr>
        <w:t>辆，其他用车主要是无，单位价值在</w:t>
      </w:r>
      <w:r w:rsidRPr="001B7BA2">
        <w:rPr>
          <w:rFonts w:ascii="仿宋_GB2312" w:eastAsia="仿宋_GB2312" w:cs="仿宋_GB2312"/>
          <w:sz w:val="32"/>
          <w:szCs w:val="32"/>
        </w:rPr>
        <w:t>50</w:t>
      </w:r>
      <w:r w:rsidRPr="001B7BA2">
        <w:rPr>
          <w:rFonts w:ascii="仿宋_GB2312" w:eastAsia="仿宋_GB2312" w:cs="仿宋_GB2312" w:hint="eastAsia"/>
          <w:sz w:val="32"/>
          <w:szCs w:val="32"/>
        </w:rPr>
        <w:t>万元以上的设备</w:t>
      </w:r>
      <w:r w:rsidRPr="001B7BA2">
        <w:rPr>
          <w:rFonts w:ascii="仿宋_GB2312" w:eastAsia="仿宋_GB2312" w:cs="仿宋_GB2312"/>
          <w:sz w:val="32"/>
          <w:szCs w:val="32"/>
        </w:rPr>
        <w:t>0</w:t>
      </w:r>
      <w:r w:rsidRPr="001B7BA2">
        <w:rPr>
          <w:rFonts w:ascii="仿宋_GB2312" w:eastAsia="仿宋_GB2312" w:cs="仿宋_GB2312" w:hint="eastAsia"/>
          <w:sz w:val="32"/>
          <w:szCs w:val="32"/>
        </w:rPr>
        <w:t>台（套），价值</w:t>
      </w:r>
      <w:r w:rsidRPr="001B7BA2">
        <w:rPr>
          <w:rFonts w:ascii="仿宋_GB2312" w:eastAsia="仿宋_GB2312" w:cs="仿宋_GB2312"/>
          <w:sz w:val="32"/>
          <w:szCs w:val="32"/>
        </w:rPr>
        <w:t>0</w:t>
      </w:r>
      <w:r w:rsidRPr="001B7BA2">
        <w:rPr>
          <w:rFonts w:ascii="仿宋_GB2312" w:eastAsia="仿宋_GB2312" w:cs="仿宋_GB2312" w:hint="eastAsia"/>
          <w:sz w:val="32"/>
          <w:szCs w:val="32"/>
        </w:rPr>
        <w:t>元。</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（四）民生项目、重点支出项目绩效评价结果</w:t>
      </w:r>
    </w:p>
    <w:p w:rsidR="005A2B83" w:rsidRPr="001B7BA2" w:rsidRDefault="005A2B83" w:rsidP="001B7BA2">
      <w:pPr>
        <w:spacing w:line="560" w:lineRule="exact"/>
        <w:ind w:firstLineChars="200" w:firstLine="640"/>
        <w:rPr>
          <w:rFonts w:ascii="仿宋_GB2312" w:eastAsia="仿宋_GB2312"/>
          <w:sz w:val="32"/>
          <w:szCs w:val="32"/>
        </w:rPr>
      </w:pPr>
      <w:r w:rsidRPr="001B7BA2">
        <w:rPr>
          <w:rFonts w:ascii="仿宋_GB2312" w:eastAsia="仿宋_GB2312" w:cs="仿宋_GB2312"/>
          <w:sz w:val="32"/>
          <w:szCs w:val="32"/>
        </w:rPr>
        <w:t>2016</w:t>
      </w:r>
      <w:r w:rsidRPr="001B7BA2">
        <w:rPr>
          <w:rFonts w:ascii="仿宋_GB2312" w:eastAsia="仿宋_GB2312" w:cs="仿宋_GB2312" w:hint="eastAsia"/>
          <w:sz w:val="32"/>
          <w:szCs w:val="32"/>
        </w:rPr>
        <w:t>年，</w:t>
      </w:r>
      <w:r w:rsidRPr="001B7BA2">
        <w:rPr>
          <w:rFonts w:ascii="仿宋_GB2312" w:eastAsia="仿宋_GB2312" w:hAnsi="宋体" w:cs="仿宋_GB2312" w:hint="eastAsia"/>
          <w:sz w:val="32"/>
          <w:szCs w:val="32"/>
        </w:rPr>
        <w:t>塔什库尔干县统战部</w:t>
      </w:r>
      <w:r w:rsidRPr="001B7BA2">
        <w:rPr>
          <w:rFonts w:ascii="仿宋_GB2312" w:eastAsia="仿宋_GB2312" w:cs="仿宋_GB2312" w:hint="eastAsia"/>
          <w:sz w:val="32"/>
          <w:szCs w:val="32"/>
        </w:rPr>
        <w:t>共组织对</w:t>
      </w:r>
      <w:r w:rsidRPr="001B7BA2">
        <w:rPr>
          <w:rFonts w:ascii="仿宋_GB2312" w:eastAsia="仿宋_GB2312" w:cs="仿宋_GB2312"/>
          <w:sz w:val="32"/>
          <w:szCs w:val="32"/>
        </w:rPr>
        <w:t>0</w:t>
      </w:r>
      <w:r w:rsidRPr="001B7BA2">
        <w:rPr>
          <w:rFonts w:ascii="仿宋_GB2312" w:eastAsia="仿宋_GB2312" w:cs="仿宋_GB2312" w:hint="eastAsia"/>
          <w:sz w:val="32"/>
          <w:szCs w:val="32"/>
        </w:rPr>
        <w:t>个项目进行了预算绩效评价，涉及一般公共预算当年财政拨款</w:t>
      </w:r>
      <w:r w:rsidRPr="001B7BA2">
        <w:rPr>
          <w:rFonts w:ascii="仿宋_GB2312" w:eastAsia="仿宋_GB2312" w:cs="仿宋_GB2312"/>
          <w:sz w:val="32"/>
          <w:szCs w:val="32"/>
        </w:rPr>
        <w:t>0</w:t>
      </w:r>
      <w:r w:rsidRPr="001B7BA2">
        <w:rPr>
          <w:rFonts w:ascii="仿宋_GB2312" w:eastAsia="仿宋_GB2312" w:cs="仿宋_GB2312" w:hint="eastAsia"/>
          <w:sz w:val="32"/>
          <w:szCs w:val="32"/>
        </w:rPr>
        <w:t>元。绩效评价结果：无</w:t>
      </w:r>
    </w:p>
    <w:p w:rsidR="005A2B83" w:rsidRPr="001B7BA2" w:rsidRDefault="005A2B83" w:rsidP="001B7BA2">
      <w:pPr>
        <w:snapToGrid w:val="0"/>
        <w:spacing w:line="560" w:lineRule="exact"/>
        <w:ind w:leftChars="70" w:left="147" w:firstLineChars="150" w:firstLine="480"/>
        <w:rPr>
          <w:rFonts w:ascii="仿宋_GB2312" w:eastAsia="仿宋_GB2312" w:hAnsi="宋体" w:cs="仿宋_GB2312"/>
          <w:sz w:val="32"/>
          <w:szCs w:val="32"/>
        </w:rPr>
      </w:pPr>
      <w:r w:rsidRPr="001B7BA2">
        <w:rPr>
          <w:rFonts w:ascii="仿宋_GB2312" w:eastAsia="仿宋_GB2312" w:hAnsi="宋体" w:cs="仿宋_GB2312" w:hint="eastAsia"/>
          <w:sz w:val="32"/>
          <w:szCs w:val="32"/>
        </w:rPr>
        <w:t>（五）事业收入明细、经营收入明细</w:t>
      </w:r>
    </w:p>
    <w:p w:rsidR="005A2B83" w:rsidRPr="001B7BA2" w:rsidRDefault="005A2B83" w:rsidP="001B7BA2">
      <w:pPr>
        <w:ind w:firstLineChars="200" w:firstLine="640"/>
        <w:rPr>
          <w:rFonts w:ascii="仿宋_GB2312" w:eastAsia="仿宋_GB2312"/>
          <w:sz w:val="32"/>
          <w:szCs w:val="32"/>
        </w:rPr>
      </w:pPr>
      <w:r w:rsidRPr="001B7BA2">
        <w:rPr>
          <w:rFonts w:ascii="仿宋_GB2312" w:eastAsia="仿宋_GB2312" w:cs="仿宋_GB2312" w:hint="eastAsia"/>
          <w:sz w:val="32"/>
          <w:szCs w:val="32"/>
        </w:rPr>
        <w:t>按收入项目分别列示：无</w:t>
      </w:r>
    </w:p>
    <w:p w:rsidR="005A2B83" w:rsidRPr="001B7BA2" w:rsidRDefault="005A2B83" w:rsidP="001B7BA2">
      <w:pPr>
        <w:spacing w:line="560" w:lineRule="exact"/>
        <w:ind w:firstLineChars="200" w:firstLine="640"/>
        <w:rPr>
          <w:rFonts w:ascii="仿宋_GB2312" w:eastAsia="仿宋_GB2312"/>
          <w:sz w:val="32"/>
          <w:szCs w:val="32"/>
        </w:rPr>
      </w:pPr>
      <w:r w:rsidRPr="001B7BA2">
        <w:rPr>
          <w:rFonts w:ascii="仿宋_GB2312" w:eastAsia="仿宋_GB2312" w:cs="仿宋_GB2312" w:hint="eastAsia"/>
          <w:sz w:val="32"/>
          <w:szCs w:val="32"/>
        </w:rPr>
        <w:t>八、专业名词解释</w:t>
      </w:r>
    </w:p>
    <w:p w:rsidR="005A2B83" w:rsidRPr="001B7BA2" w:rsidRDefault="005A2B83" w:rsidP="001B7BA2">
      <w:pPr>
        <w:spacing w:line="560" w:lineRule="exact"/>
        <w:ind w:firstLineChars="200" w:firstLine="640"/>
        <w:rPr>
          <w:rFonts w:ascii="仿宋_GB2312" w:eastAsia="仿宋_GB2312" w:cs="仿宋_GB2312"/>
          <w:sz w:val="32"/>
          <w:szCs w:val="32"/>
        </w:rPr>
      </w:pPr>
      <w:r w:rsidRPr="001B7BA2">
        <w:rPr>
          <w:rFonts w:ascii="仿宋_GB2312" w:eastAsia="仿宋_GB2312" w:cs="仿宋_GB2312" w:hint="eastAsia"/>
          <w:sz w:val="32"/>
          <w:szCs w:val="32"/>
        </w:rPr>
        <w:t>（一）财政拨款收入：指单位本年度从本级财政部门取得得财政拨款。</w:t>
      </w:r>
    </w:p>
    <w:p w:rsidR="005A2B83" w:rsidRPr="001B7BA2" w:rsidRDefault="005A2B83" w:rsidP="001B7BA2">
      <w:pPr>
        <w:spacing w:line="560" w:lineRule="exact"/>
        <w:ind w:firstLineChars="200" w:firstLine="640"/>
        <w:rPr>
          <w:rFonts w:ascii="仿宋_GB2312" w:eastAsia="仿宋_GB2312" w:cs="仿宋_GB2312"/>
          <w:sz w:val="32"/>
          <w:szCs w:val="32"/>
        </w:rPr>
      </w:pPr>
      <w:r w:rsidRPr="001B7BA2">
        <w:rPr>
          <w:rFonts w:ascii="仿宋_GB2312" w:eastAsia="仿宋_GB2312" w:cs="仿宋_GB2312" w:hint="eastAsia"/>
          <w:sz w:val="32"/>
          <w:szCs w:val="32"/>
        </w:rPr>
        <w:t>（二）事业收入：指事业单位开展专业业务活动及辅助活动所取得的收入。</w:t>
      </w:r>
    </w:p>
    <w:p w:rsidR="005A2B83" w:rsidRDefault="005A2B83" w:rsidP="001B7BA2">
      <w:pPr>
        <w:spacing w:line="560" w:lineRule="exact"/>
        <w:ind w:firstLineChars="200" w:firstLine="640"/>
        <w:rPr>
          <w:rFonts w:ascii="仿宋_GB2312" w:eastAsia="仿宋_GB2312" w:cs="仿宋_GB2312"/>
          <w:sz w:val="32"/>
          <w:szCs w:val="32"/>
        </w:rPr>
      </w:pPr>
      <w:r w:rsidRPr="001B7BA2">
        <w:rPr>
          <w:rFonts w:ascii="仿宋_GB2312" w:eastAsia="仿宋_GB2312" w:cs="仿宋_GB2312" w:hint="eastAsia"/>
          <w:sz w:val="32"/>
          <w:szCs w:val="32"/>
        </w:rPr>
        <w:t>（三）经营收入：指事业单位在专业业务活动及其辅助</w:t>
      </w:r>
      <w:r>
        <w:rPr>
          <w:rFonts w:ascii="仿宋_GB2312" w:eastAsia="仿宋_GB2312" w:cs="仿宋_GB2312" w:hint="eastAsia"/>
          <w:sz w:val="32"/>
          <w:szCs w:val="32"/>
        </w:rPr>
        <w:t>活动之外开展非独立核算经营活动取得的收入。</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5A2B83" w:rsidRDefault="005A2B83" w:rsidP="001B7BA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5A2B83" w:rsidRDefault="005A2B83" w:rsidP="001B7BA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5A2B83" w:rsidRDefault="005A2B83">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5A2B83" w:rsidRDefault="005A2B83" w:rsidP="001B7BA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5A2B83" w:rsidRDefault="005A2B83">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5A2B83" w:rsidRDefault="005A2B83" w:rsidP="001B7BA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5A2B83" w:rsidRDefault="005A2B83" w:rsidP="001B7BA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5A2B83" w:rsidRDefault="005A2B83" w:rsidP="001B7BA2">
      <w:pPr>
        <w:snapToGrid w:val="0"/>
        <w:spacing w:line="560" w:lineRule="exact"/>
        <w:ind w:leftChars="70" w:left="147" w:firstLineChars="150" w:firstLine="480"/>
        <w:rPr>
          <w:rFonts w:ascii="仿宋_GB2312" w:eastAsia="仿宋_GB2312" w:hAnsi="宋体" w:cs="仿宋_GB2312"/>
          <w:sz w:val="32"/>
          <w:szCs w:val="32"/>
        </w:rPr>
      </w:pPr>
    </w:p>
    <w:p w:rsidR="005A2B83" w:rsidRDefault="005A2B83" w:rsidP="00AD4B5B">
      <w:pPr>
        <w:snapToGrid w:val="0"/>
        <w:spacing w:line="560" w:lineRule="exact"/>
        <w:ind w:leftChars="70" w:left="147" w:firstLineChars="150" w:firstLine="480"/>
        <w:rPr>
          <w:rFonts w:ascii="仿宋_GB2312" w:eastAsia="仿宋_GB2312" w:hAnsi="宋体" w:cs="仿宋_GB2312"/>
          <w:sz w:val="32"/>
          <w:szCs w:val="32"/>
        </w:rPr>
      </w:pPr>
    </w:p>
    <w:sectPr w:rsidR="005A2B83" w:rsidSect="0002212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B83" w:rsidRDefault="005A2B83" w:rsidP="0002212D">
      <w:r>
        <w:separator/>
      </w:r>
    </w:p>
  </w:endnote>
  <w:endnote w:type="continuationSeparator" w:id="0">
    <w:p w:rsidR="005A2B83" w:rsidRDefault="005A2B83" w:rsidP="000221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2B83" w:rsidRDefault="005A2B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5A2B83" w:rsidRDefault="005A2B8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B83" w:rsidRDefault="005A2B83" w:rsidP="0002212D">
      <w:r>
        <w:separator/>
      </w:r>
    </w:p>
  </w:footnote>
  <w:footnote w:type="continuationSeparator" w:id="0">
    <w:p w:rsidR="005A2B83" w:rsidRDefault="005A2B83" w:rsidP="000221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rsidP="00A651E1">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B83" w:rsidRDefault="005A2B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212D"/>
    <w:rsid w:val="00024B7F"/>
    <w:rsid w:val="00034248"/>
    <w:rsid w:val="00052FE0"/>
    <w:rsid w:val="00053BFC"/>
    <w:rsid w:val="00054384"/>
    <w:rsid w:val="000703F5"/>
    <w:rsid w:val="000775E8"/>
    <w:rsid w:val="00086A97"/>
    <w:rsid w:val="00091F7F"/>
    <w:rsid w:val="00094D69"/>
    <w:rsid w:val="000A5DE3"/>
    <w:rsid w:val="000A65DB"/>
    <w:rsid w:val="000A7740"/>
    <w:rsid w:val="000B1596"/>
    <w:rsid w:val="000B5213"/>
    <w:rsid w:val="000C3B20"/>
    <w:rsid w:val="000C7142"/>
    <w:rsid w:val="000E7FFD"/>
    <w:rsid w:val="000F1D9C"/>
    <w:rsid w:val="0010183B"/>
    <w:rsid w:val="00140E78"/>
    <w:rsid w:val="00142BCE"/>
    <w:rsid w:val="00147040"/>
    <w:rsid w:val="00151463"/>
    <w:rsid w:val="00161F5B"/>
    <w:rsid w:val="00170582"/>
    <w:rsid w:val="00182F1D"/>
    <w:rsid w:val="00186790"/>
    <w:rsid w:val="001870FE"/>
    <w:rsid w:val="001943AB"/>
    <w:rsid w:val="001B005E"/>
    <w:rsid w:val="001B7BA2"/>
    <w:rsid w:val="001D09C9"/>
    <w:rsid w:val="001E4658"/>
    <w:rsid w:val="001E7C6A"/>
    <w:rsid w:val="001F2B9D"/>
    <w:rsid w:val="001F33C0"/>
    <w:rsid w:val="001F6EF5"/>
    <w:rsid w:val="0020099B"/>
    <w:rsid w:val="00205C3B"/>
    <w:rsid w:val="002358BE"/>
    <w:rsid w:val="00242FE4"/>
    <w:rsid w:val="00244BFB"/>
    <w:rsid w:val="00260801"/>
    <w:rsid w:val="00262C89"/>
    <w:rsid w:val="00265B72"/>
    <w:rsid w:val="002743C3"/>
    <w:rsid w:val="002814E8"/>
    <w:rsid w:val="00287A2E"/>
    <w:rsid w:val="002B5B38"/>
    <w:rsid w:val="002C37F3"/>
    <w:rsid w:val="002C677C"/>
    <w:rsid w:val="002C740B"/>
    <w:rsid w:val="002D0010"/>
    <w:rsid w:val="002D02F4"/>
    <w:rsid w:val="002D35CA"/>
    <w:rsid w:val="002F60FF"/>
    <w:rsid w:val="002F7205"/>
    <w:rsid w:val="00303B2E"/>
    <w:rsid w:val="003158E9"/>
    <w:rsid w:val="00333969"/>
    <w:rsid w:val="003472C5"/>
    <w:rsid w:val="00347996"/>
    <w:rsid w:val="003632BC"/>
    <w:rsid w:val="003B0831"/>
    <w:rsid w:val="003B594E"/>
    <w:rsid w:val="003C2E54"/>
    <w:rsid w:val="003D0C72"/>
    <w:rsid w:val="003E083E"/>
    <w:rsid w:val="004011AD"/>
    <w:rsid w:val="0040177E"/>
    <w:rsid w:val="00406AB0"/>
    <w:rsid w:val="00417715"/>
    <w:rsid w:val="00420614"/>
    <w:rsid w:val="0043072D"/>
    <w:rsid w:val="00434EEE"/>
    <w:rsid w:val="00436B76"/>
    <w:rsid w:val="0045212A"/>
    <w:rsid w:val="00457BD9"/>
    <w:rsid w:val="004743B3"/>
    <w:rsid w:val="00486188"/>
    <w:rsid w:val="00487059"/>
    <w:rsid w:val="004A08C1"/>
    <w:rsid w:val="004A28B1"/>
    <w:rsid w:val="004B6AAB"/>
    <w:rsid w:val="004D2787"/>
    <w:rsid w:val="004D48D7"/>
    <w:rsid w:val="004D5376"/>
    <w:rsid w:val="004D6F93"/>
    <w:rsid w:val="004F546A"/>
    <w:rsid w:val="0050291C"/>
    <w:rsid w:val="005272D8"/>
    <w:rsid w:val="00527AF6"/>
    <w:rsid w:val="00532879"/>
    <w:rsid w:val="00552B99"/>
    <w:rsid w:val="00563DC6"/>
    <w:rsid w:val="00565025"/>
    <w:rsid w:val="005766BD"/>
    <w:rsid w:val="00592401"/>
    <w:rsid w:val="00595CD5"/>
    <w:rsid w:val="005A0EA5"/>
    <w:rsid w:val="005A2B83"/>
    <w:rsid w:val="005D008D"/>
    <w:rsid w:val="005D5345"/>
    <w:rsid w:val="005D6922"/>
    <w:rsid w:val="005E6ABE"/>
    <w:rsid w:val="00642F1B"/>
    <w:rsid w:val="006466E6"/>
    <w:rsid w:val="006537AC"/>
    <w:rsid w:val="00656453"/>
    <w:rsid w:val="00672B4C"/>
    <w:rsid w:val="006773BD"/>
    <w:rsid w:val="00687879"/>
    <w:rsid w:val="00693779"/>
    <w:rsid w:val="00696752"/>
    <w:rsid w:val="006A1621"/>
    <w:rsid w:val="006A2219"/>
    <w:rsid w:val="006A56FC"/>
    <w:rsid w:val="006A7356"/>
    <w:rsid w:val="006D4B96"/>
    <w:rsid w:val="006F1159"/>
    <w:rsid w:val="006F13E9"/>
    <w:rsid w:val="006F3090"/>
    <w:rsid w:val="006F7FA8"/>
    <w:rsid w:val="007226FB"/>
    <w:rsid w:val="007503AD"/>
    <w:rsid w:val="00774810"/>
    <w:rsid w:val="00782159"/>
    <w:rsid w:val="00793870"/>
    <w:rsid w:val="00793D15"/>
    <w:rsid w:val="007978CD"/>
    <w:rsid w:val="007A087B"/>
    <w:rsid w:val="007A2BDC"/>
    <w:rsid w:val="007B63F0"/>
    <w:rsid w:val="007C5D77"/>
    <w:rsid w:val="007D75E2"/>
    <w:rsid w:val="007F238C"/>
    <w:rsid w:val="008012F4"/>
    <w:rsid w:val="008104D1"/>
    <w:rsid w:val="00815033"/>
    <w:rsid w:val="00842279"/>
    <w:rsid w:val="00847706"/>
    <w:rsid w:val="00854186"/>
    <w:rsid w:val="0085452E"/>
    <w:rsid w:val="008664F8"/>
    <w:rsid w:val="00867C68"/>
    <w:rsid w:val="00877032"/>
    <w:rsid w:val="00880D0D"/>
    <w:rsid w:val="008872A2"/>
    <w:rsid w:val="008906F4"/>
    <w:rsid w:val="00895A64"/>
    <w:rsid w:val="00896CF2"/>
    <w:rsid w:val="008A0DC9"/>
    <w:rsid w:val="008B02AA"/>
    <w:rsid w:val="008C3D40"/>
    <w:rsid w:val="008C5ABD"/>
    <w:rsid w:val="008C680F"/>
    <w:rsid w:val="008D28A9"/>
    <w:rsid w:val="008E26A2"/>
    <w:rsid w:val="009078E5"/>
    <w:rsid w:val="00910498"/>
    <w:rsid w:val="00912ADD"/>
    <w:rsid w:val="00921F8C"/>
    <w:rsid w:val="00933D94"/>
    <w:rsid w:val="00954B4B"/>
    <w:rsid w:val="009629E8"/>
    <w:rsid w:val="009756CC"/>
    <w:rsid w:val="00983A94"/>
    <w:rsid w:val="00986E5F"/>
    <w:rsid w:val="009A37E9"/>
    <w:rsid w:val="009A7D21"/>
    <w:rsid w:val="009B26A6"/>
    <w:rsid w:val="009C453B"/>
    <w:rsid w:val="009C7F6B"/>
    <w:rsid w:val="009F1B75"/>
    <w:rsid w:val="009F39C7"/>
    <w:rsid w:val="009F6D25"/>
    <w:rsid w:val="009F7D6B"/>
    <w:rsid w:val="00A32422"/>
    <w:rsid w:val="00A3418E"/>
    <w:rsid w:val="00A407D1"/>
    <w:rsid w:val="00A6440A"/>
    <w:rsid w:val="00A651E1"/>
    <w:rsid w:val="00A65801"/>
    <w:rsid w:val="00A97E66"/>
    <w:rsid w:val="00AA1759"/>
    <w:rsid w:val="00AA3003"/>
    <w:rsid w:val="00AC139B"/>
    <w:rsid w:val="00AC4897"/>
    <w:rsid w:val="00AD4B5B"/>
    <w:rsid w:val="00AD7784"/>
    <w:rsid w:val="00AE6CFF"/>
    <w:rsid w:val="00B0409B"/>
    <w:rsid w:val="00B21656"/>
    <w:rsid w:val="00B24563"/>
    <w:rsid w:val="00B3542B"/>
    <w:rsid w:val="00B635BA"/>
    <w:rsid w:val="00B84610"/>
    <w:rsid w:val="00B919A9"/>
    <w:rsid w:val="00BA5ACB"/>
    <w:rsid w:val="00BB138B"/>
    <w:rsid w:val="00BB2497"/>
    <w:rsid w:val="00BB372B"/>
    <w:rsid w:val="00C15174"/>
    <w:rsid w:val="00C17D9A"/>
    <w:rsid w:val="00C4155A"/>
    <w:rsid w:val="00C45F21"/>
    <w:rsid w:val="00C519BC"/>
    <w:rsid w:val="00C605BD"/>
    <w:rsid w:val="00C61DC5"/>
    <w:rsid w:val="00C62423"/>
    <w:rsid w:val="00C955CC"/>
    <w:rsid w:val="00CA6F46"/>
    <w:rsid w:val="00CB3117"/>
    <w:rsid w:val="00CC1A97"/>
    <w:rsid w:val="00CC57F0"/>
    <w:rsid w:val="00CE1862"/>
    <w:rsid w:val="00CE37ED"/>
    <w:rsid w:val="00D028BC"/>
    <w:rsid w:val="00D16906"/>
    <w:rsid w:val="00D4000C"/>
    <w:rsid w:val="00D4613F"/>
    <w:rsid w:val="00D5318C"/>
    <w:rsid w:val="00D554FC"/>
    <w:rsid w:val="00D7071B"/>
    <w:rsid w:val="00D75F70"/>
    <w:rsid w:val="00D81E3D"/>
    <w:rsid w:val="00D823EA"/>
    <w:rsid w:val="00D92E20"/>
    <w:rsid w:val="00D949F7"/>
    <w:rsid w:val="00DA0402"/>
    <w:rsid w:val="00DA057C"/>
    <w:rsid w:val="00DA16BE"/>
    <w:rsid w:val="00DB13AB"/>
    <w:rsid w:val="00DB2FC5"/>
    <w:rsid w:val="00DE1127"/>
    <w:rsid w:val="00DE344D"/>
    <w:rsid w:val="00DE619D"/>
    <w:rsid w:val="00E058B5"/>
    <w:rsid w:val="00E339F2"/>
    <w:rsid w:val="00E75D0F"/>
    <w:rsid w:val="00E774D0"/>
    <w:rsid w:val="00E8388E"/>
    <w:rsid w:val="00EA3B93"/>
    <w:rsid w:val="00EA5F52"/>
    <w:rsid w:val="00EB563F"/>
    <w:rsid w:val="00EB7DD0"/>
    <w:rsid w:val="00EC1979"/>
    <w:rsid w:val="00EC282F"/>
    <w:rsid w:val="00ED7C8E"/>
    <w:rsid w:val="00EE2E07"/>
    <w:rsid w:val="00EE66B1"/>
    <w:rsid w:val="00EF3B2C"/>
    <w:rsid w:val="00EF7B17"/>
    <w:rsid w:val="00F0364D"/>
    <w:rsid w:val="00F06BB7"/>
    <w:rsid w:val="00F06CB4"/>
    <w:rsid w:val="00F16C5D"/>
    <w:rsid w:val="00F21492"/>
    <w:rsid w:val="00F453E0"/>
    <w:rsid w:val="00F627E2"/>
    <w:rsid w:val="00F81C9E"/>
    <w:rsid w:val="00F820FC"/>
    <w:rsid w:val="00F83AF2"/>
    <w:rsid w:val="00FA08FE"/>
    <w:rsid w:val="00FB61FC"/>
    <w:rsid w:val="00FC1406"/>
    <w:rsid w:val="00FF5D03"/>
    <w:rsid w:val="024C7CFA"/>
    <w:rsid w:val="0B1D73E3"/>
    <w:rsid w:val="0BC32D5F"/>
    <w:rsid w:val="114A3ECE"/>
    <w:rsid w:val="12A85FB1"/>
    <w:rsid w:val="13F63267"/>
    <w:rsid w:val="144D4F4E"/>
    <w:rsid w:val="158F2FAF"/>
    <w:rsid w:val="15F13F61"/>
    <w:rsid w:val="19380C34"/>
    <w:rsid w:val="195F05E0"/>
    <w:rsid w:val="19C6457F"/>
    <w:rsid w:val="1D9356E4"/>
    <w:rsid w:val="1DE8364C"/>
    <w:rsid w:val="21A72F68"/>
    <w:rsid w:val="2211625A"/>
    <w:rsid w:val="24A77636"/>
    <w:rsid w:val="27F8055A"/>
    <w:rsid w:val="29F0648F"/>
    <w:rsid w:val="2BD4489B"/>
    <w:rsid w:val="2EA44B1F"/>
    <w:rsid w:val="2F2C4DC1"/>
    <w:rsid w:val="32F765E3"/>
    <w:rsid w:val="37E82601"/>
    <w:rsid w:val="3B424571"/>
    <w:rsid w:val="42077022"/>
    <w:rsid w:val="44134A19"/>
    <w:rsid w:val="49E50FDC"/>
    <w:rsid w:val="4A1C679A"/>
    <w:rsid w:val="4FEF68E6"/>
    <w:rsid w:val="506A202F"/>
    <w:rsid w:val="50EF5614"/>
    <w:rsid w:val="51414F78"/>
    <w:rsid w:val="52ED762C"/>
    <w:rsid w:val="53BF4477"/>
    <w:rsid w:val="59C168FC"/>
    <w:rsid w:val="5A124918"/>
    <w:rsid w:val="66A30459"/>
    <w:rsid w:val="67624549"/>
    <w:rsid w:val="6896506A"/>
    <w:rsid w:val="699B3E9E"/>
    <w:rsid w:val="6BD30D38"/>
    <w:rsid w:val="6D9D0E15"/>
    <w:rsid w:val="71BE13BE"/>
    <w:rsid w:val="731E385B"/>
    <w:rsid w:val="74C218A4"/>
    <w:rsid w:val="753F7F33"/>
    <w:rsid w:val="776B6BCF"/>
    <w:rsid w:val="77BC0DB1"/>
    <w:rsid w:val="7959159B"/>
    <w:rsid w:val="7A8677FC"/>
    <w:rsid w:val="7CD1753C"/>
    <w:rsid w:val="7D1A17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12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2212D"/>
    <w:pPr>
      <w:ind w:leftChars="2500" w:left="100"/>
    </w:pPr>
    <w:rPr>
      <w:kern w:val="0"/>
    </w:rPr>
  </w:style>
  <w:style w:type="character" w:customStyle="1" w:styleId="DateChar">
    <w:name w:val="Date Char"/>
    <w:basedOn w:val="DefaultParagraphFont"/>
    <w:link w:val="Date"/>
    <w:uiPriority w:val="99"/>
    <w:semiHidden/>
    <w:locked/>
    <w:rsid w:val="0002212D"/>
    <w:rPr>
      <w:rFonts w:cs="Times New Roman"/>
      <w:sz w:val="21"/>
      <w:szCs w:val="21"/>
    </w:rPr>
  </w:style>
  <w:style w:type="paragraph" w:styleId="BalloonText">
    <w:name w:val="Balloon Text"/>
    <w:basedOn w:val="Normal"/>
    <w:link w:val="BalloonTextChar"/>
    <w:uiPriority w:val="99"/>
    <w:semiHidden/>
    <w:rsid w:val="0002212D"/>
    <w:rPr>
      <w:sz w:val="18"/>
      <w:szCs w:val="18"/>
    </w:rPr>
  </w:style>
  <w:style w:type="character" w:customStyle="1" w:styleId="BalloonTextChar">
    <w:name w:val="Balloon Text Char"/>
    <w:basedOn w:val="DefaultParagraphFont"/>
    <w:link w:val="BalloonText"/>
    <w:uiPriority w:val="99"/>
    <w:locked/>
    <w:rsid w:val="0002212D"/>
    <w:rPr>
      <w:rFonts w:cs="Times New Roman"/>
      <w:kern w:val="2"/>
      <w:sz w:val="18"/>
      <w:szCs w:val="18"/>
    </w:rPr>
  </w:style>
  <w:style w:type="paragraph" w:styleId="Footer">
    <w:name w:val="footer"/>
    <w:basedOn w:val="Normal"/>
    <w:link w:val="FooterChar"/>
    <w:uiPriority w:val="99"/>
    <w:rsid w:val="0002212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2212D"/>
    <w:rPr>
      <w:rFonts w:cs="Times New Roman"/>
      <w:kern w:val="2"/>
      <w:sz w:val="18"/>
      <w:szCs w:val="18"/>
    </w:rPr>
  </w:style>
  <w:style w:type="paragraph" w:styleId="Header">
    <w:name w:val="header"/>
    <w:basedOn w:val="Normal"/>
    <w:link w:val="HeaderChar"/>
    <w:uiPriority w:val="99"/>
    <w:rsid w:val="0002212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2212D"/>
    <w:rPr>
      <w:rFonts w:cs="Times New Roman"/>
      <w:kern w:val="2"/>
      <w:sz w:val="18"/>
      <w:szCs w:val="18"/>
    </w:rPr>
  </w:style>
  <w:style w:type="paragraph" w:styleId="NormalWeb">
    <w:name w:val="Normal (Web)"/>
    <w:basedOn w:val="Normal"/>
    <w:uiPriority w:val="99"/>
    <w:rsid w:val="0002212D"/>
    <w:rPr>
      <w:sz w:val="24"/>
      <w:szCs w:val="24"/>
    </w:rPr>
  </w:style>
  <w:style w:type="character" w:styleId="PageNumber">
    <w:name w:val="page number"/>
    <w:basedOn w:val="DefaultParagraphFont"/>
    <w:uiPriority w:val="99"/>
    <w:rsid w:val="0002212D"/>
    <w:rPr>
      <w:rFonts w:cs="Times New Roman"/>
    </w:rPr>
  </w:style>
  <w:style w:type="table" w:styleId="TableGrid">
    <w:name w:val="Table Grid"/>
    <w:basedOn w:val="TableNormal"/>
    <w:uiPriority w:val="99"/>
    <w:rsid w:val="0002212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7</Pages>
  <Words>470</Words>
  <Characters>2683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43</cp:revision>
  <cp:lastPrinted>2016-08-03T02:49:00Z</cp:lastPrinted>
  <dcterms:created xsi:type="dcterms:W3CDTF">2016-08-02T09:43:00Z</dcterms:created>
  <dcterms:modified xsi:type="dcterms:W3CDTF">2019-01-15T14:44:00Z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