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890" w:rsidRDefault="00F03890">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F03890" w:rsidRDefault="00F03890">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年塔什库尔干县县委办公室部门决算公开说明</w:t>
      </w:r>
    </w:p>
    <w:p w:rsidR="00F03890" w:rsidRDefault="00F03890">
      <w:pPr>
        <w:spacing w:line="560" w:lineRule="exact"/>
        <w:jc w:val="center"/>
        <w:rPr>
          <w:rFonts w:ascii="仿宋_GB2312" w:eastAsia="仿宋_GB2312" w:hAnsi="宋体"/>
          <w:b/>
          <w:bCs/>
          <w:sz w:val="32"/>
          <w:szCs w:val="32"/>
        </w:rPr>
      </w:pPr>
    </w:p>
    <w:p w:rsidR="00F03890" w:rsidRDefault="00F03890" w:rsidP="004A0394">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F03890" w:rsidRDefault="00F03890" w:rsidP="004A0394">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塔什库尔干县委办公室单位性质为行政单位，财政全额拨款，执行会计制度为行政会计制度。独立编制机构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hAnsi="宋体" w:cs="仿宋_GB2312" w:hint="eastAsia"/>
          <w:sz w:val="32"/>
          <w:szCs w:val="32"/>
        </w:rPr>
        <w:t>一、主要职能：塔什库尔干县委办公室</w:t>
      </w:r>
      <w:r>
        <w:rPr>
          <w:rFonts w:ascii="仿宋_GB2312" w:eastAsia="仿宋_GB2312" w:hint="eastAsia"/>
          <w:sz w:val="32"/>
          <w:szCs w:val="32"/>
        </w:rPr>
        <w:t>是县委办理党务、政务和日常事务的综合职能部门，是领导的参谋和助手。其主要职能是：</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1</w:t>
      </w:r>
      <w:r>
        <w:rPr>
          <w:rFonts w:ascii="仿宋_GB2312" w:eastAsia="仿宋_GB2312" w:hint="eastAsia"/>
          <w:sz w:val="32"/>
          <w:szCs w:val="32"/>
        </w:rPr>
        <w:t>）认真学习研究党的路线、方针、政策，联系本县实际为县委提出贯彻落实意见，提供科学决策的依据和决策方案。</w:t>
      </w:r>
    </w:p>
    <w:p w:rsidR="00F03890" w:rsidRDefault="00F03890" w:rsidP="00135841">
      <w:pPr>
        <w:spacing w:line="560" w:lineRule="exact"/>
        <w:rPr>
          <w:rFonts w:ascii="仿宋_GB2312" w:eastAsia="仿宋_GB2312" w:hAnsi="黑体"/>
          <w:bCs/>
          <w:sz w:val="32"/>
          <w:szCs w:val="32"/>
        </w:rPr>
      </w:pPr>
      <w:r>
        <w:rPr>
          <w:rFonts w:ascii="仿宋_GB2312" w:eastAsia="仿宋_GB2312" w:hint="eastAsia"/>
          <w:sz w:val="32"/>
          <w:szCs w:val="32"/>
        </w:rPr>
        <w:t>（</w:t>
      </w:r>
      <w:r>
        <w:rPr>
          <w:rFonts w:ascii="仿宋_GB2312" w:eastAsia="仿宋_GB2312"/>
          <w:sz w:val="32"/>
          <w:szCs w:val="32"/>
        </w:rPr>
        <w:t>2</w:t>
      </w:r>
      <w:r>
        <w:rPr>
          <w:rFonts w:ascii="仿宋_GB2312" w:eastAsia="仿宋_GB2312" w:hint="eastAsia"/>
          <w:sz w:val="32"/>
          <w:szCs w:val="32"/>
        </w:rPr>
        <w:t>）认真贯彻落实县委和上级党委的指示，及时督促检查党的各项方针政策和县委工作部署的贯彻落实情况，</w:t>
      </w:r>
      <w:r>
        <w:rPr>
          <w:rFonts w:ascii="仿宋_GB2312" w:eastAsia="仿宋_GB2312" w:hAnsi="黑体" w:hint="eastAsia"/>
          <w:bCs/>
          <w:sz w:val="32"/>
          <w:szCs w:val="32"/>
        </w:rPr>
        <w:t>定期向县委提出全县工作、县委中心工作进展情况及趋势，预测分析报告。</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3</w:t>
      </w:r>
      <w:r>
        <w:rPr>
          <w:rFonts w:ascii="仿宋_GB2312" w:eastAsia="仿宋_GB2312" w:hint="eastAsia"/>
          <w:sz w:val="32"/>
          <w:szCs w:val="32"/>
        </w:rPr>
        <w:t>）做好县委公文的起草、审定和翻译、分发、归档工作，做好外来文件的收发传递、阅办归档工作，严格执行保密规定，严防泄密事件发生。</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4</w:t>
      </w:r>
      <w:r>
        <w:rPr>
          <w:rFonts w:ascii="仿宋_GB2312" w:eastAsia="仿宋_GB2312" w:hint="eastAsia"/>
          <w:sz w:val="32"/>
          <w:szCs w:val="32"/>
        </w:rPr>
        <w:t>）负责县委召开的各类工作会议的秘书、翻译、会务服务工作，组织实施会议决定、决议。</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5</w:t>
      </w:r>
      <w:r>
        <w:rPr>
          <w:rFonts w:ascii="仿宋_GB2312" w:eastAsia="仿宋_GB2312" w:hint="eastAsia"/>
          <w:sz w:val="32"/>
          <w:szCs w:val="32"/>
        </w:rPr>
        <w:t>）负责机关值班、机关纪律、机关政治学习工作，并协助县委领导处理突发性事件和县委领导交办的临时性工作。</w:t>
      </w:r>
    </w:p>
    <w:p w:rsidR="00F03890" w:rsidRDefault="00F03890" w:rsidP="00135841">
      <w:pPr>
        <w:spacing w:line="560" w:lineRule="exac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6</w:t>
      </w:r>
      <w:r>
        <w:rPr>
          <w:rFonts w:ascii="仿宋_GB2312" w:eastAsia="仿宋_GB2312" w:hint="eastAsia"/>
          <w:sz w:val="32"/>
          <w:szCs w:val="32"/>
        </w:rPr>
        <w:t>）负责管理县委机关后勤工作。</w:t>
      </w:r>
    </w:p>
    <w:p w:rsidR="00F03890" w:rsidRDefault="00F03890" w:rsidP="00135841">
      <w:pPr>
        <w:spacing w:line="560" w:lineRule="exac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7</w:t>
      </w:r>
      <w:r>
        <w:rPr>
          <w:rFonts w:ascii="仿宋_GB2312" w:eastAsia="仿宋_GB2312" w:hint="eastAsia"/>
          <w:sz w:val="32"/>
          <w:szCs w:val="32"/>
        </w:rPr>
        <w:t>）负责县委机关财务工作。</w:t>
      </w:r>
    </w:p>
    <w:p w:rsidR="00F03890" w:rsidRDefault="00F03890" w:rsidP="00135841">
      <w:pPr>
        <w:spacing w:line="560" w:lineRule="exact"/>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8</w:t>
      </w:r>
      <w:r>
        <w:rPr>
          <w:rFonts w:ascii="仿宋_GB2312" w:eastAsia="仿宋_GB2312" w:hint="eastAsia"/>
          <w:sz w:val="32"/>
          <w:szCs w:val="32"/>
        </w:rPr>
        <w:t>）领导交办的其他工作。</w:t>
      </w:r>
    </w:p>
    <w:p w:rsidR="00F03890" w:rsidRDefault="00F03890" w:rsidP="004A0394">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24</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21</w:t>
      </w:r>
      <w:r>
        <w:rPr>
          <w:rFonts w:ascii="仿宋_GB2312" w:eastAsia="仿宋_GB2312" w:hAnsi="宋体" w:cs="仿宋_GB2312" w:hint="eastAsia"/>
          <w:sz w:val="32"/>
          <w:szCs w:val="32"/>
        </w:rPr>
        <w:t>人，（其中含翻译中心，事业编制数</w:t>
      </w:r>
      <w:r>
        <w:rPr>
          <w:rFonts w:ascii="仿宋_GB2312" w:eastAsia="仿宋_GB2312" w:hAnsi="宋体" w:cs="仿宋_GB2312"/>
          <w:sz w:val="32"/>
          <w:szCs w:val="32"/>
        </w:rPr>
        <w:t>3</w:t>
      </w:r>
      <w:r>
        <w:rPr>
          <w:rFonts w:ascii="仿宋_GB2312" w:eastAsia="仿宋_GB2312" w:hAnsi="宋体" w:cs="仿宋_GB2312" w:hint="eastAsia"/>
          <w:sz w:val="32"/>
          <w:szCs w:val="32"/>
        </w:rPr>
        <w:t>人，实有在职人数</w:t>
      </w:r>
      <w:r>
        <w:rPr>
          <w:rFonts w:ascii="仿宋_GB2312" w:eastAsia="仿宋_GB2312" w:hAnsi="宋体" w:cs="仿宋_GB2312"/>
          <w:sz w:val="32"/>
          <w:szCs w:val="32"/>
        </w:rPr>
        <w:t>1</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21</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21</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塔什库尔干县委办公室</w:t>
      </w:r>
      <w:r>
        <w:rPr>
          <w:rFonts w:ascii="仿宋_GB2312" w:eastAsia="仿宋_GB2312" w:hAnsi="宋体" w:cs="仿宋_GB2312"/>
          <w:sz w:val="32"/>
          <w:szCs w:val="32"/>
        </w:rPr>
        <w:t>201</w:t>
      </w:r>
      <w:r>
        <w:rPr>
          <w:rFonts w:ascii="仿宋_GB2312" w:eastAsia="仿宋_GB2312" w:cs="仿宋_GB2312"/>
          <w:sz w:val="32"/>
          <w:szCs w:val="32"/>
        </w:rPr>
        <w:t>6</w:t>
      </w:r>
      <w:r>
        <w:rPr>
          <w:rFonts w:ascii="仿宋_GB2312" w:eastAsia="仿宋_GB2312" w:cs="仿宋_GB2312" w:hint="eastAsia"/>
          <w:sz w:val="32"/>
          <w:szCs w:val="32"/>
        </w:rPr>
        <w:t>年部门决算编制范围的单位名单见下表：</w:t>
      </w:r>
    </w:p>
    <w:p w:rsidR="00F03890" w:rsidRDefault="00F03890" w:rsidP="004A0394">
      <w:pPr>
        <w:spacing w:line="560" w:lineRule="exact"/>
        <w:ind w:firstLineChars="200" w:firstLine="640"/>
        <w:rPr>
          <w:rFonts w:ascii="仿宋_GB2312" w:eastAsia="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8"/>
        <w:gridCol w:w="4153"/>
        <w:gridCol w:w="2841"/>
      </w:tblGrid>
      <w:tr w:rsidR="00F03890">
        <w:tc>
          <w:tcPr>
            <w:tcW w:w="1528" w:type="dxa"/>
          </w:tcPr>
          <w:p w:rsidR="00F03890" w:rsidRDefault="00F03890" w:rsidP="00135841">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153" w:type="dxa"/>
          </w:tcPr>
          <w:p w:rsidR="00F03890" w:rsidRDefault="00F03890" w:rsidP="00135841">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2841" w:type="dxa"/>
          </w:tcPr>
          <w:p w:rsidR="00F03890" w:rsidRDefault="00F03890" w:rsidP="00135841">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F03890">
        <w:tc>
          <w:tcPr>
            <w:tcW w:w="1528" w:type="dxa"/>
          </w:tcPr>
          <w:p w:rsidR="00F03890" w:rsidRDefault="00F03890" w:rsidP="00135841">
            <w:pPr>
              <w:spacing w:line="560" w:lineRule="exact"/>
              <w:rPr>
                <w:rFonts w:ascii="仿宋_GB2312" w:eastAsia="仿宋_GB2312"/>
                <w:sz w:val="32"/>
                <w:szCs w:val="32"/>
              </w:rPr>
            </w:pPr>
            <w:r>
              <w:rPr>
                <w:rFonts w:ascii="仿宋_GB2312" w:eastAsia="仿宋_GB2312"/>
                <w:sz w:val="32"/>
                <w:szCs w:val="32"/>
              </w:rPr>
              <w:t>1</w:t>
            </w:r>
          </w:p>
        </w:tc>
        <w:tc>
          <w:tcPr>
            <w:tcW w:w="4153" w:type="dxa"/>
          </w:tcPr>
          <w:p w:rsidR="00F03890" w:rsidRDefault="00F03890" w:rsidP="00135841">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塔什库尔干县委办公室</w:t>
            </w:r>
          </w:p>
        </w:tc>
        <w:tc>
          <w:tcPr>
            <w:tcW w:w="2841" w:type="dxa"/>
          </w:tcPr>
          <w:p w:rsidR="00F03890" w:rsidRDefault="00F03890" w:rsidP="00135841">
            <w:pPr>
              <w:spacing w:line="560" w:lineRule="exact"/>
              <w:rPr>
                <w:rFonts w:ascii="仿宋_GB2312" w:eastAsia="仿宋_GB2312"/>
                <w:sz w:val="32"/>
                <w:szCs w:val="32"/>
              </w:rPr>
            </w:pPr>
          </w:p>
        </w:tc>
      </w:tr>
      <w:tr w:rsidR="00F03890">
        <w:tc>
          <w:tcPr>
            <w:tcW w:w="1528" w:type="dxa"/>
          </w:tcPr>
          <w:p w:rsidR="00F03890" w:rsidRDefault="00F03890" w:rsidP="00135841">
            <w:pPr>
              <w:spacing w:line="560" w:lineRule="exact"/>
              <w:rPr>
                <w:rFonts w:ascii="仿宋_GB2312" w:eastAsia="仿宋_GB2312"/>
                <w:sz w:val="32"/>
                <w:szCs w:val="32"/>
              </w:rPr>
            </w:pPr>
            <w:r>
              <w:rPr>
                <w:rFonts w:ascii="仿宋_GB2312" w:eastAsia="仿宋_GB2312"/>
                <w:sz w:val="32"/>
                <w:szCs w:val="32"/>
              </w:rPr>
              <w:t>2</w:t>
            </w:r>
          </w:p>
        </w:tc>
        <w:tc>
          <w:tcPr>
            <w:tcW w:w="4153" w:type="dxa"/>
          </w:tcPr>
          <w:p w:rsidR="00F03890" w:rsidRDefault="00F03890" w:rsidP="00135841">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翻译中心</w:t>
            </w:r>
          </w:p>
        </w:tc>
        <w:tc>
          <w:tcPr>
            <w:tcW w:w="2841" w:type="dxa"/>
          </w:tcPr>
          <w:p w:rsidR="00F03890" w:rsidRDefault="00F03890" w:rsidP="00135841">
            <w:pPr>
              <w:spacing w:line="560" w:lineRule="exact"/>
              <w:rPr>
                <w:rFonts w:ascii="仿宋_GB2312" w:eastAsia="仿宋_GB2312"/>
                <w:sz w:val="32"/>
                <w:szCs w:val="32"/>
              </w:rPr>
            </w:pPr>
          </w:p>
        </w:tc>
      </w:tr>
    </w:tbl>
    <w:p w:rsidR="00F03890" w:rsidRDefault="00F03890" w:rsidP="00135841">
      <w:pPr>
        <w:snapToGrid w:val="0"/>
        <w:spacing w:line="560" w:lineRule="exact"/>
        <w:rPr>
          <w:rFonts w:ascii="仿宋_GB2312" w:eastAsia="仿宋_GB2312" w:hAnsi="宋体"/>
          <w:b/>
          <w:bCs/>
          <w:sz w:val="32"/>
          <w:szCs w:val="32"/>
        </w:rPr>
      </w:pPr>
      <w:bookmarkStart w:id="0" w:name="YS060102"/>
    </w:p>
    <w:p w:rsidR="00F03890" w:rsidRDefault="00F03890" w:rsidP="004A0394">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塔什库尔干县县委办公室</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F03890" w:rsidRDefault="00F03890" w:rsidP="00135841">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F03890" w:rsidRDefault="00F03890" w:rsidP="00135841">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F03890" w:rsidRDefault="00F03890" w:rsidP="00135841">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F03890" w:rsidRDefault="00F03890" w:rsidP="004A039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F03890" w:rsidRDefault="00F03890" w:rsidP="004A039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F03890" w:rsidRDefault="00F03890" w:rsidP="004A039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F03890" w:rsidRDefault="00F03890" w:rsidP="004A039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F03890" w:rsidRDefault="00F03890" w:rsidP="004A039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F03890" w:rsidRDefault="00F03890" w:rsidP="004A039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F03890" w:rsidRDefault="00F03890" w:rsidP="004A039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F03890" w:rsidRDefault="00F03890" w:rsidP="004A0394">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F03890" w:rsidRDefault="00F03890" w:rsidP="004A0394">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F03890" w:rsidRDefault="00F03890" w:rsidP="004A039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F03890" w:rsidRDefault="00F03890" w:rsidP="004A039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F03890" w:rsidRDefault="00F03890" w:rsidP="004A0394">
      <w:pPr>
        <w:tabs>
          <w:tab w:val="right" w:pos="8306"/>
        </w:tabs>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r>
        <w:rPr>
          <w:rFonts w:ascii="仿宋_GB2312" w:eastAsia="仿宋_GB2312" w:cs="仿宋_GB2312"/>
          <w:sz w:val="32"/>
          <w:szCs w:val="32"/>
        </w:rPr>
        <w:tab/>
      </w:r>
    </w:p>
    <w:p w:rsidR="00F03890" w:rsidRDefault="00F03890" w:rsidP="004A0394">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F03890" w:rsidRDefault="00F03890" w:rsidP="004A0394">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塔什库尔干县县委办公室</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F03890" w:rsidRDefault="00F03890" w:rsidP="004A0394">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F03890" w:rsidRDefault="00F03890" w:rsidP="003A6FD0">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11019747.66</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11019747.66</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9019747.66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2000000</w:t>
      </w:r>
      <w:r>
        <w:rPr>
          <w:rFonts w:ascii="仿宋_GB2312" w:eastAsia="仿宋_GB2312" w:hAnsi="宋体" w:cs="仿宋_GB2312" w:hint="eastAsia"/>
          <w:sz w:val="32"/>
          <w:szCs w:val="32"/>
        </w:rPr>
        <w:t>元。</w:t>
      </w:r>
    </w:p>
    <w:bookmarkEnd w:id="0"/>
    <w:p w:rsidR="00F03890" w:rsidRDefault="00F03890" w:rsidP="00135841">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F03890" w:rsidRDefault="00F03890" w:rsidP="004A0394">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11019747.66</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11019747.66</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F03890" w:rsidRDefault="00F03890" w:rsidP="004A0394">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F03890" w:rsidRDefault="00F03890" w:rsidP="004A0394">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11019747.66</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9019747.66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2000000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F03890" w:rsidRDefault="00F03890" w:rsidP="004A0394">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F03890" w:rsidRDefault="00F03890" w:rsidP="004A0394">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F03890" w:rsidRPr="004A0394"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760000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580000</w:t>
      </w:r>
      <w:r>
        <w:rPr>
          <w:rFonts w:ascii="仿宋_GB2312" w:eastAsia="仿宋_GB2312" w:hAnsi="宋体" w:cs="仿宋_GB2312" w:hint="eastAsia"/>
          <w:sz w:val="32"/>
          <w:szCs w:val="32"/>
        </w:rPr>
        <w:t>元，共接待</w:t>
      </w:r>
      <w:r>
        <w:rPr>
          <w:rFonts w:ascii="仿宋_GB2312" w:eastAsia="仿宋_GB2312" w:hAnsi="宋体" w:cs="仿宋_GB2312"/>
          <w:sz w:val="32"/>
          <w:szCs w:val="32"/>
        </w:rPr>
        <w:t>238</w:t>
      </w:r>
      <w:r>
        <w:rPr>
          <w:rFonts w:ascii="仿宋_GB2312" w:eastAsia="仿宋_GB2312" w:hAnsi="宋体" w:cs="仿宋_GB2312" w:hint="eastAsia"/>
          <w:sz w:val="32"/>
          <w:szCs w:val="32"/>
        </w:rPr>
        <w:t>批次</w:t>
      </w:r>
      <w:r>
        <w:rPr>
          <w:rFonts w:ascii="仿宋_GB2312" w:eastAsia="仿宋_GB2312" w:hAnsi="宋体" w:cs="仿宋_GB2312"/>
          <w:sz w:val="32"/>
          <w:szCs w:val="32"/>
        </w:rPr>
        <w:t>6508</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w:t>
      </w:r>
      <w:r w:rsidRPr="004A0394">
        <w:rPr>
          <w:rFonts w:ascii="仿宋_GB2312" w:eastAsia="仿宋_GB2312" w:hAnsi="宋体" w:cs="仿宋_GB2312" w:hint="eastAsia"/>
          <w:sz w:val="32"/>
          <w:szCs w:val="32"/>
        </w:rPr>
        <w:t>量为</w:t>
      </w:r>
      <w:r w:rsidRPr="004A0394">
        <w:rPr>
          <w:rFonts w:ascii="仿宋_GB2312" w:eastAsia="仿宋_GB2312" w:hAnsi="宋体" w:cs="仿宋_GB2312"/>
          <w:sz w:val="32"/>
          <w:szCs w:val="32"/>
        </w:rPr>
        <w:t>3</w:t>
      </w:r>
      <w:r w:rsidRPr="004A0394">
        <w:rPr>
          <w:rFonts w:ascii="仿宋_GB2312" w:eastAsia="仿宋_GB2312" w:hAnsi="宋体" w:cs="仿宋_GB2312" w:hint="eastAsia"/>
          <w:sz w:val="32"/>
          <w:szCs w:val="32"/>
        </w:rPr>
        <w:t>辆；公务用车维护费</w:t>
      </w:r>
      <w:r w:rsidRPr="004A0394">
        <w:rPr>
          <w:rFonts w:ascii="仿宋_GB2312" w:eastAsia="仿宋_GB2312" w:hAnsi="宋体" w:cs="仿宋_GB2312"/>
          <w:sz w:val="32"/>
          <w:szCs w:val="32"/>
        </w:rPr>
        <w:t>180000</w:t>
      </w:r>
      <w:r w:rsidRPr="004A0394">
        <w:rPr>
          <w:rFonts w:ascii="仿宋_GB2312" w:eastAsia="仿宋_GB2312" w:hAnsi="宋体" w:cs="仿宋_GB2312" w:hint="eastAsia"/>
          <w:sz w:val="32"/>
          <w:szCs w:val="32"/>
        </w:rPr>
        <w:t>元。</w:t>
      </w:r>
    </w:p>
    <w:p w:rsidR="00F03890" w:rsidRDefault="00F03890" w:rsidP="004A0394">
      <w:pPr>
        <w:snapToGrid w:val="0"/>
        <w:spacing w:line="560" w:lineRule="exact"/>
        <w:ind w:firstLineChars="200" w:firstLine="640"/>
        <w:rPr>
          <w:rFonts w:ascii="仿宋_GB2312" w:eastAsia="仿宋_GB2312" w:hAnsi="宋体"/>
          <w:sz w:val="32"/>
          <w:szCs w:val="32"/>
        </w:rPr>
      </w:pPr>
      <w:r w:rsidRPr="004A0394">
        <w:rPr>
          <w:rFonts w:ascii="仿宋_GB2312" w:eastAsia="仿宋_GB2312" w:hAnsi="宋体" w:cs="仿宋_GB2312" w:hint="eastAsia"/>
          <w:sz w:val="32"/>
          <w:szCs w:val="32"/>
        </w:rPr>
        <w:t>“三公”经费较上年相比少支出</w:t>
      </w:r>
      <w:r w:rsidRPr="004A0394">
        <w:rPr>
          <w:rFonts w:ascii="仿宋_GB2312" w:eastAsia="仿宋_GB2312" w:hAnsi="宋体" w:cs="仿宋_GB2312"/>
          <w:sz w:val="32"/>
          <w:szCs w:val="32"/>
        </w:rPr>
        <w:t>953203.8</w:t>
      </w:r>
      <w:r w:rsidRPr="004A0394">
        <w:rPr>
          <w:rFonts w:ascii="仿宋_GB2312" w:eastAsia="仿宋_GB2312" w:hAnsi="宋体" w:cs="仿宋_GB2312" w:hint="eastAsia"/>
          <w:sz w:val="32"/>
          <w:szCs w:val="32"/>
        </w:rPr>
        <w:t>元，其中：</w:t>
      </w:r>
      <w:r>
        <w:rPr>
          <w:rFonts w:ascii="仿宋_GB2312" w:eastAsia="仿宋_GB2312" w:hAnsi="宋体" w:cs="仿宋_GB2312" w:hint="eastAsia"/>
          <w:sz w:val="32"/>
          <w:szCs w:val="32"/>
        </w:rPr>
        <w:t>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元；公务接待费少支出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元；公务用车购置费少支出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933203.8</w:t>
      </w:r>
      <w:r>
        <w:rPr>
          <w:rFonts w:ascii="仿宋_GB2312" w:eastAsia="仿宋_GB2312" w:hAnsi="宋体" w:cs="仿宋_GB2312" w:hint="eastAsia"/>
          <w:sz w:val="32"/>
          <w:szCs w:val="32"/>
        </w:rPr>
        <w:t>元。主要原因为：</w:t>
      </w:r>
      <w:r>
        <w:rPr>
          <w:rFonts w:ascii="仿宋_GB2312" w:eastAsia="仿宋_GB2312" w:hAnsi="宋体" w:cs="仿宋_GB2312"/>
          <w:sz w:val="32"/>
          <w:szCs w:val="32"/>
        </w:rPr>
        <w:t>2015</w:t>
      </w:r>
      <w:r>
        <w:rPr>
          <w:rFonts w:ascii="仿宋_GB2312" w:eastAsia="仿宋_GB2312" w:hAnsi="宋体" w:cs="仿宋_GB2312" w:hint="eastAsia"/>
          <w:sz w:val="32"/>
          <w:szCs w:val="32"/>
        </w:rPr>
        <w:t>年县委机关决算数为县委</w:t>
      </w:r>
      <w:r>
        <w:rPr>
          <w:rFonts w:ascii="仿宋_GB2312" w:eastAsia="仿宋_GB2312" w:hAnsi="宋体" w:cs="仿宋_GB2312"/>
          <w:sz w:val="32"/>
          <w:szCs w:val="32"/>
        </w:rPr>
        <w:t>16</w:t>
      </w:r>
      <w:r>
        <w:rPr>
          <w:rFonts w:ascii="仿宋_GB2312" w:eastAsia="仿宋_GB2312" w:hAnsi="宋体" w:cs="仿宋_GB2312" w:hint="eastAsia"/>
          <w:sz w:val="32"/>
          <w:szCs w:val="32"/>
        </w:rPr>
        <w:t>个单位总和，</w:t>
      </w:r>
      <w:r>
        <w:rPr>
          <w:rFonts w:ascii="仿宋_GB2312" w:eastAsia="仿宋_GB2312" w:hAnsi="宋体" w:cs="仿宋_GB2312"/>
          <w:sz w:val="32"/>
          <w:szCs w:val="32"/>
        </w:rPr>
        <w:t>2016</w:t>
      </w:r>
      <w:r>
        <w:rPr>
          <w:rFonts w:ascii="仿宋_GB2312" w:eastAsia="仿宋_GB2312" w:hAnsi="宋体" w:cs="仿宋_GB2312" w:hint="eastAsia"/>
          <w:sz w:val="32"/>
          <w:szCs w:val="32"/>
        </w:rPr>
        <w:t>年各单位分立，</w:t>
      </w:r>
      <w:r>
        <w:rPr>
          <w:rFonts w:ascii="仿宋_GB2312" w:eastAsia="仿宋_GB2312" w:hAnsi="宋体" w:cs="仿宋_GB2312"/>
          <w:sz w:val="32"/>
          <w:szCs w:val="32"/>
        </w:rPr>
        <w:t>2016</w:t>
      </w:r>
      <w:r>
        <w:rPr>
          <w:rFonts w:ascii="仿宋_GB2312" w:eastAsia="仿宋_GB2312" w:hAnsi="宋体" w:cs="仿宋_GB2312" w:hint="eastAsia"/>
          <w:sz w:val="32"/>
          <w:szCs w:val="32"/>
        </w:rPr>
        <w:t>年数字为县委办数据。</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150000</w:t>
      </w:r>
      <w:r>
        <w:rPr>
          <w:rFonts w:ascii="仿宋_GB2312" w:eastAsia="仿宋_GB2312" w:hAnsi="宋体" w:cs="仿宋_GB2312" w:hint="eastAsia"/>
          <w:sz w:val="32"/>
          <w:szCs w:val="32"/>
        </w:rPr>
        <w:t>元，主要是：主要用于县委每年一次的三干会，各部门全年会议材料等。</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35000</w:t>
      </w:r>
      <w:r>
        <w:rPr>
          <w:rFonts w:ascii="仿宋_GB2312" w:eastAsia="仿宋_GB2312" w:hAnsi="宋体" w:cs="仿宋_GB2312" w:hint="eastAsia"/>
          <w:sz w:val="32"/>
          <w:szCs w:val="32"/>
        </w:rPr>
        <w:t>元，主要是：相关业务培训经费。</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11019747.66</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60741981.51</w:t>
      </w:r>
      <w:r>
        <w:rPr>
          <w:rFonts w:ascii="仿宋_GB2312" w:eastAsia="仿宋_GB2312" w:hAnsi="宋体" w:cs="仿宋_GB2312" w:hint="eastAsia"/>
          <w:sz w:val="32"/>
          <w:szCs w:val="32"/>
        </w:rPr>
        <w:t>元，减少原因：</w:t>
      </w:r>
      <w:r>
        <w:rPr>
          <w:rFonts w:ascii="仿宋_GB2312" w:eastAsia="仿宋_GB2312" w:hAnsi="宋体" w:cs="仿宋_GB2312"/>
          <w:sz w:val="32"/>
          <w:szCs w:val="32"/>
        </w:rPr>
        <w:t>2016</w:t>
      </w:r>
      <w:r>
        <w:rPr>
          <w:rFonts w:ascii="仿宋_GB2312" w:eastAsia="仿宋_GB2312" w:hAnsi="宋体" w:cs="仿宋_GB2312" w:hint="eastAsia"/>
          <w:sz w:val="32"/>
          <w:szCs w:val="32"/>
        </w:rPr>
        <w:t>年县委机关各单位分立，</w:t>
      </w:r>
      <w:r>
        <w:rPr>
          <w:rFonts w:ascii="仿宋_GB2312" w:eastAsia="仿宋_GB2312" w:hAnsi="宋体" w:cs="仿宋_GB2312"/>
          <w:sz w:val="32"/>
          <w:szCs w:val="32"/>
        </w:rPr>
        <w:t>2016</w:t>
      </w:r>
      <w:r>
        <w:rPr>
          <w:rFonts w:ascii="仿宋_GB2312" w:eastAsia="仿宋_GB2312" w:hAnsi="宋体" w:cs="仿宋_GB2312" w:hint="eastAsia"/>
          <w:sz w:val="32"/>
          <w:szCs w:val="32"/>
        </w:rPr>
        <w:t>年数据为县委办的数据。</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11019747.66</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60741981.51</w:t>
      </w:r>
      <w:r>
        <w:rPr>
          <w:rFonts w:ascii="仿宋_GB2312" w:eastAsia="仿宋_GB2312" w:hAnsi="宋体" w:cs="仿宋_GB2312" w:hint="eastAsia"/>
          <w:sz w:val="32"/>
          <w:szCs w:val="32"/>
        </w:rPr>
        <w:t>元，减少原因：</w:t>
      </w:r>
      <w:r>
        <w:rPr>
          <w:rFonts w:ascii="仿宋_GB2312" w:eastAsia="仿宋_GB2312" w:hAnsi="宋体" w:cs="仿宋_GB2312"/>
          <w:sz w:val="32"/>
          <w:szCs w:val="32"/>
        </w:rPr>
        <w:t>2016</w:t>
      </w:r>
      <w:r>
        <w:rPr>
          <w:rFonts w:ascii="仿宋_GB2312" w:eastAsia="仿宋_GB2312" w:hAnsi="宋体" w:cs="仿宋_GB2312" w:hint="eastAsia"/>
          <w:sz w:val="32"/>
          <w:szCs w:val="32"/>
        </w:rPr>
        <w:t>年县委机关各单位分立，</w:t>
      </w:r>
      <w:r>
        <w:rPr>
          <w:rFonts w:ascii="仿宋_GB2312" w:eastAsia="仿宋_GB2312" w:hAnsi="宋体" w:cs="仿宋_GB2312"/>
          <w:sz w:val="32"/>
          <w:szCs w:val="32"/>
        </w:rPr>
        <w:t>2016</w:t>
      </w:r>
      <w:r>
        <w:rPr>
          <w:rFonts w:ascii="仿宋_GB2312" w:eastAsia="仿宋_GB2312" w:hAnsi="宋体" w:cs="仿宋_GB2312" w:hint="eastAsia"/>
          <w:sz w:val="32"/>
          <w:szCs w:val="32"/>
        </w:rPr>
        <w:t>年数据为县委办的数据。</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11019747.66</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12084020.66</w:t>
      </w:r>
      <w:r>
        <w:rPr>
          <w:rFonts w:ascii="仿宋_GB2312" w:eastAsia="仿宋_GB2312" w:hAnsi="宋体" w:cs="仿宋_GB2312" w:hint="eastAsia"/>
          <w:sz w:val="32"/>
          <w:szCs w:val="32"/>
        </w:rPr>
        <w:t>元，差异原因：缩减工作经费和公务用车运行经费。</w:t>
      </w:r>
    </w:p>
    <w:p w:rsidR="00F03890" w:rsidRDefault="00F03890" w:rsidP="004A0394">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F03890" w:rsidRDefault="00F03890" w:rsidP="004A0394">
      <w:pPr>
        <w:snapToGrid w:val="0"/>
        <w:spacing w:line="560" w:lineRule="exact"/>
        <w:ind w:firstLineChars="200" w:firstLine="640"/>
        <w:rPr>
          <w:rFonts w:ascii="仿宋_GB2312" w:eastAsia="仿宋_GB2312" w:hAnsi="宋体"/>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塔什库尔干县县委办公室</w:t>
      </w:r>
      <w:r>
        <w:rPr>
          <w:rFonts w:ascii="仿宋_GB2312" w:eastAsia="仿宋_GB2312" w:cs="仿宋_GB2312" w:hint="eastAsia"/>
          <w:sz w:val="32"/>
          <w:szCs w:val="32"/>
        </w:rPr>
        <w:t>机关运行经费支出</w:t>
      </w:r>
      <w:r>
        <w:rPr>
          <w:rFonts w:ascii="仿宋_GB2312" w:eastAsia="仿宋_GB2312" w:cs="仿宋_GB2312"/>
          <w:sz w:val="32"/>
          <w:szCs w:val="32"/>
        </w:rPr>
        <w:t>2466749.8</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840368.35</w:t>
      </w:r>
      <w:r>
        <w:rPr>
          <w:rFonts w:ascii="仿宋_GB2312" w:eastAsia="仿宋_GB2312" w:cs="仿宋_GB2312" w:hint="eastAsia"/>
          <w:sz w:val="32"/>
          <w:szCs w:val="32"/>
        </w:rPr>
        <w:t>元，降低</w:t>
      </w:r>
      <w:r>
        <w:rPr>
          <w:rFonts w:ascii="仿宋_GB2312" w:eastAsia="仿宋_GB2312" w:cs="仿宋_GB2312"/>
          <w:sz w:val="32"/>
          <w:szCs w:val="32"/>
        </w:rPr>
        <w:t>25.41%</w:t>
      </w:r>
      <w:r>
        <w:rPr>
          <w:rFonts w:ascii="仿宋_GB2312" w:eastAsia="仿宋_GB2312" w:cs="仿宋_GB2312" w:hint="eastAsia"/>
          <w:sz w:val="32"/>
          <w:szCs w:val="32"/>
        </w:rPr>
        <w:t>，主要原因是：</w:t>
      </w:r>
      <w:r>
        <w:rPr>
          <w:rFonts w:ascii="仿宋_GB2312" w:eastAsia="仿宋_GB2312" w:hAnsi="宋体" w:cs="仿宋_GB2312"/>
          <w:sz w:val="32"/>
          <w:szCs w:val="32"/>
        </w:rPr>
        <w:t>2016</w:t>
      </w:r>
      <w:r>
        <w:rPr>
          <w:rFonts w:ascii="仿宋_GB2312" w:eastAsia="仿宋_GB2312" w:hAnsi="宋体" w:cs="仿宋_GB2312" w:hint="eastAsia"/>
          <w:sz w:val="32"/>
          <w:szCs w:val="32"/>
        </w:rPr>
        <w:t>年县委机关各单位分立，</w:t>
      </w:r>
      <w:r>
        <w:rPr>
          <w:rFonts w:ascii="仿宋_GB2312" w:eastAsia="仿宋_GB2312" w:hAnsi="宋体" w:cs="仿宋_GB2312"/>
          <w:sz w:val="32"/>
          <w:szCs w:val="32"/>
        </w:rPr>
        <w:t>2016</w:t>
      </w:r>
      <w:r>
        <w:rPr>
          <w:rFonts w:ascii="仿宋_GB2312" w:eastAsia="仿宋_GB2312" w:hAnsi="宋体" w:cs="仿宋_GB2312" w:hint="eastAsia"/>
          <w:sz w:val="32"/>
          <w:szCs w:val="32"/>
        </w:rPr>
        <w:t>年数据为县委办的数据。</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塔什库尔干县县委办公室</w:t>
      </w:r>
      <w:r>
        <w:rPr>
          <w:rFonts w:ascii="仿宋_GB2312" w:eastAsia="仿宋_GB2312" w:cs="仿宋_GB2312" w:hint="eastAsia"/>
          <w:sz w:val="32"/>
          <w:szCs w:val="32"/>
        </w:rPr>
        <w:t>政府采购支出总额</w:t>
      </w:r>
      <w:r>
        <w:rPr>
          <w:rFonts w:ascii="仿宋_GB2312" w:eastAsia="仿宋_GB2312" w:cs="仿宋_GB2312"/>
          <w:sz w:val="32"/>
          <w:szCs w:val="32"/>
        </w:rPr>
        <w:t>637600</w:t>
      </w:r>
      <w:r>
        <w:rPr>
          <w:rFonts w:ascii="仿宋_GB2312" w:eastAsia="仿宋_GB2312" w:cs="仿宋_GB2312" w:hint="eastAsia"/>
          <w:sz w:val="32"/>
          <w:szCs w:val="32"/>
        </w:rPr>
        <w:t>元，其中政府采购货物支出</w:t>
      </w:r>
      <w:r>
        <w:rPr>
          <w:rFonts w:ascii="仿宋_GB2312" w:eastAsia="仿宋_GB2312" w:cs="仿宋_GB2312"/>
          <w:sz w:val="32"/>
          <w:szCs w:val="32"/>
        </w:rPr>
        <w:t>637600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5</w:t>
      </w:r>
      <w:r>
        <w:rPr>
          <w:rFonts w:ascii="仿宋_GB2312" w:eastAsia="仿宋_GB2312" w:cs="仿宋_GB2312" w:hint="eastAsia"/>
          <w:sz w:val="32"/>
          <w:szCs w:val="32"/>
        </w:rPr>
        <w:t>辆，其中一般公务用车</w:t>
      </w:r>
      <w:r>
        <w:rPr>
          <w:rFonts w:ascii="仿宋_GB2312" w:eastAsia="仿宋_GB2312" w:cs="仿宋_GB2312"/>
          <w:sz w:val="32"/>
          <w:szCs w:val="32"/>
        </w:rPr>
        <w:t>3</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2</w:t>
      </w:r>
      <w:r>
        <w:rPr>
          <w:rFonts w:ascii="仿宋_GB2312" w:eastAsia="仿宋_GB2312" w:cs="仿宋_GB2312" w:hint="eastAsia"/>
          <w:sz w:val="32"/>
          <w:szCs w:val="32"/>
        </w:rPr>
        <w:t>辆，其他用车主要是二级单位用车，单位价值在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1</w:t>
      </w:r>
      <w:r>
        <w:rPr>
          <w:rFonts w:ascii="仿宋_GB2312" w:eastAsia="仿宋_GB2312" w:cs="仿宋_GB2312" w:hint="eastAsia"/>
          <w:sz w:val="32"/>
          <w:szCs w:val="32"/>
        </w:rPr>
        <w:t>台（套），价值</w:t>
      </w:r>
      <w:r>
        <w:rPr>
          <w:rFonts w:ascii="仿宋_GB2312" w:eastAsia="仿宋_GB2312" w:cs="仿宋_GB2312"/>
          <w:sz w:val="32"/>
          <w:szCs w:val="32"/>
        </w:rPr>
        <w:t>530000</w:t>
      </w:r>
      <w:r>
        <w:rPr>
          <w:rFonts w:ascii="仿宋_GB2312" w:eastAsia="仿宋_GB2312" w:cs="仿宋_GB2312" w:hint="eastAsia"/>
          <w:sz w:val="32"/>
          <w:szCs w:val="32"/>
        </w:rPr>
        <w:t>元。</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塔什库尔干县委办公室</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按收入项目分别列示：无</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F03890" w:rsidRDefault="00F03890" w:rsidP="00135841">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F03890" w:rsidRDefault="00F03890" w:rsidP="00135841">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F03890" w:rsidRDefault="00F03890" w:rsidP="004A0394">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F03890" w:rsidRDefault="00F03890" w:rsidP="004A0394">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F03890" w:rsidRDefault="00F03890" w:rsidP="004A0394">
      <w:pPr>
        <w:spacing w:line="560" w:lineRule="exact"/>
        <w:ind w:firstLineChars="200" w:firstLine="640"/>
        <w:rPr>
          <w:rFonts w:ascii="仿宋_GB2312" w:eastAsia="仿宋_GB2312" w:cs="仿宋_GB2312"/>
          <w:sz w:val="32"/>
          <w:szCs w:val="32"/>
        </w:rPr>
      </w:pPr>
    </w:p>
    <w:p w:rsidR="00F03890" w:rsidRDefault="00F03890" w:rsidP="004A0394">
      <w:pPr>
        <w:spacing w:line="560" w:lineRule="exact"/>
        <w:ind w:firstLineChars="200" w:firstLine="640"/>
        <w:rPr>
          <w:rFonts w:ascii="仿宋_GB2312" w:eastAsia="仿宋_GB2312" w:cs="仿宋_GB2312"/>
          <w:sz w:val="32"/>
          <w:szCs w:val="32"/>
        </w:rPr>
      </w:pPr>
    </w:p>
    <w:p w:rsidR="00F03890" w:rsidRDefault="00F03890" w:rsidP="003A6FD0">
      <w:pPr>
        <w:spacing w:line="560" w:lineRule="exact"/>
        <w:ind w:firstLineChars="200" w:firstLine="640"/>
        <w:rPr>
          <w:rFonts w:ascii="仿宋_GB2312" w:eastAsia="仿宋_GB2312"/>
          <w:sz w:val="32"/>
          <w:szCs w:val="32"/>
        </w:rPr>
      </w:pPr>
    </w:p>
    <w:sectPr w:rsidR="00F03890" w:rsidSect="00CD772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890" w:rsidRDefault="00F03890" w:rsidP="00CD772A">
      <w:r>
        <w:separator/>
      </w:r>
    </w:p>
  </w:endnote>
  <w:endnote w:type="continuationSeparator" w:id="0">
    <w:p w:rsidR="00F03890" w:rsidRDefault="00F03890" w:rsidP="00CD77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90" w:rsidRDefault="00F038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90" w:rsidRDefault="00F038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03890" w:rsidRDefault="00F0389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90" w:rsidRDefault="00F038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890" w:rsidRDefault="00F03890" w:rsidP="00CD772A">
      <w:r>
        <w:separator/>
      </w:r>
    </w:p>
  </w:footnote>
  <w:footnote w:type="continuationSeparator" w:id="0">
    <w:p w:rsidR="00F03890" w:rsidRDefault="00F03890" w:rsidP="00CD77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90" w:rsidRDefault="00F038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90" w:rsidRDefault="00F03890" w:rsidP="004A0394">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890" w:rsidRDefault="00F038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407D1"/>
    <w:rsid w:val="00052FE0"/>
    <w:rsid w:val="00054384"/>
    <w:rsid w:val="000703F5"/>
    <w:rsid w:val="000775E8"/>
    <w:rsid w:val="00083F04"/>
    <w:rsid w:val="00086A97"/>
    <w:rsid w:val="00091F7F"/>
    <w:rsid w:val="00094D69"/>
    <w:rsid w:val="00095BBF"/>
    <w:rsid w:val="000A5DE3"/>
    <w:rsid w:val="000A65DB"/>
    <w:rsid w:val="000B1596"/>
    <w:rsid w:val="000B5213"/>
    <w:rsid w:val="000C3B20"/>
    <w:rsid w:val="000E347B"/>
    <w:rsid w:val="000E7FFD"/>
    <w:rsid w:val="000F303B"/>
    <w:rsid w:val="0010183B"/>
    <w:rsid w:val="00112DFB"/>
    <w:rsid w:val="00131D4C"/>
    <w:rsid w:val="00135841"/>
    <w:rsid w:val="00140E78"/>
    <w:rsid w:val="00142BCE"/>
    <w:rsid w:val="00147040"/>
    <w:rsid w:val="00151463"/>
    <w:rsid w:val="0016017E"/>
    <w:rsid w:val="00162702"/>
    <w:rsid w:val="00170582"/>
    <w:rsid w:val="001870FE"/>
    <w:rsid w:val="001943AB"/>
    <w:rsid w:val="001D09C9"/>
    <w:rsid w:val="001E4658"/>
    <w:rsid w:val="001E7C6A"/>
    <w:rsid w:val="001F2B9D"/>
    <w:rsid w:val="001F33C0"/>
    <w:rsid w:val="001F6EF5"/>
    <w:rsid w:val="0020099B"/>
    <w:rsid w:val="00205C3B"/>
    <w:rsid w:val="002241C7"/>
    <w:rsid w:val="00233BC6"/>
    <w:rsid w:val="00242FE4"/>
    <w:rsid w:val="0025020D"/>
    <w:rsid w:val="00262C89"/>
    <w:rsid w:val="00265B72"/>
    <w:rsid w:val="002743C3"/>
    <w:rsid w:val="00287A2E"/>
    <w:rsid w:val="002B5B38"/>
    <w:rsid w:val="002C37F3"/>
    <w:rsid w:val="002C677C"/>
    <w:rsid w:val="002C740B"/>
    <w:rsid w:val="002D02F4"/>
    <w:rsid w:val="00303B2E"/>
    <w:rsid w:val="003158E9"/>
    <w:rsid w:val="00325859"/>
    <w:rsid w:val="00333969"/>
    <w:rsid w:val="003403B9"/>
    <w:rsid w:val="00346AA8"/>
    <w:rsid w:val="003472C5"/>
    <w:rsid w:val="00347996"/>
    <w:rsid w:val="003632BC"/>
    <w:rsid w:val="00384339"/>
    <w:rsid w:val="003A6FD0"/>
    <w:rsid w:val="003B0831"/>
    <w:rsid w:val="003B594E"/>
    <w:rsid w:val="003C1972"/>
    <w:rsid w:val="003C2E54"/>
    <w:rsid w:val="003D0C72"/>
    <w:rsid w:val="003E4EC7"/>
    <w:rsid w:val="003F46D6"/>
    <w:rsid w:val="003F67CF"/>
    <w:rsid w:val="003F6A8F"/>
    <w:rsid w:val="004011AD"/>
    <w:rsid w:val="0040177E"/>
    <w:rsid w:val="00406AB0"/>
    <w:rsid w:val="00417715"/>
    <w:rsid w:val="00420614"/>
    <w:rsid w:val="0043072D"/>
    <w:rsid w:val="00434EEE"/>
    <w:rsid w:val="0045212A"/>
    <w:rsid w:val="00457BD9"/>
    <w:rsid w:val="004743B3"/>
    <w:rsid w:val="00486188"/>
    <w:rsid w:val="00487059"/>
    <w:rsid w:val="004A0394"/>
    <w:rsid w:val="004A08C1"/>
    <w:rsid w:val="004A0FC9"/>
    <w:rsid w:val="004A28B1"/>
    <w:rsid w:val="004A45AF"/>
    <w:rsid w:val="004B6AAB"/>
    <w:rsid w:val="004C6927"/>
    <w:rsid w:val="004D2787"/>
    <w:rsid w:val="004D48D7"/>
    <w:rsid w:val="004D6F93"/>
    <w:rsid w:val="004E1CF1"/>
    <w:rsid w:val="004E7AAC"/>
    <w:rsid w:val="0050291C"/>
    <w:rsid w:val="005272D8"/>
    <w:rsid w:val="00532879"/>
    <w:rsid w:val="00546F2E"/>
    <w:rsid w:val="00552B99"/>
    <w:rsid w:val="00562739"/>
    <w:rsid w:val="00565025"/>
    <w:rsid w:val="005734DF"/>
    <w:rsid w:val="005766BD"/>
    <w:rsid w:val="00592401"/>
    <w:rsid w:val="00595CD5"/>
    <w:rsid w:val="005A05AA"/>
    <w:rsid w:val="005A0EA5"/>
    <w:rsid w:val="005D008D"/>
    <w:rsid w:val="005D5345"/>
    <w:rsid w:val="005D6922"/>
    <w:rsid w:val="005E1448"/>
    <w:rsid w:val="00612E7F"/>
    <w:rsid w:val="00642F1B"/>
    <w:rsid w:val="006537AC"/>
    <w:rsid w:val="006549D7"/>
    <w:rsid w:val="00662559"/>
    <w:rsid w:val="00663A16"/>
    <w:rsid w:val="00672B4C"/>
    <w:rsid w:val="006773BD"/>
    <w:rsid w:val="00687879"/>
    <w:rsid w:val="006925B5"/>
    <w:rsid w:val="00696752"/>
    <w:rsid w:val="006A1621"/>
    <w:rsid w:val="006A2219"/>
    <w:rsid w:val="006A56FC"/>
    <w:rsid w:val="006A7356"/>
    <w:rsid w:val="006D4B96"/>
    <w:rsid w:val="006E3FE5"/>
    <w:rsid w:val="006F1159"/>
    <w:rsid w:val="006F13E9"/>
    <w:rsid w:val="006F3090"/>
    <w:rsid w:val="006F7FA8"/>
    <w:rsid w:val="0071387A"/>
    <w:rsid w:val="007226FB"/>
    <w:rsid w:val="00723F6E"/>
    <w:rsid w:val="00764126"/>
    <w:rsid w:val="00774810"/>
    <w:rsid w:val="00782159"/>
    <w:rsid w:val="00793D15"/>
    <w:rsid w:val="007978CD"/>
    <w:rsid w:val="007A2BDC"/>
    <w:rsid w:val="007D75E2"/>
    <w:rsid w:val="007E4B62"/>
    <w:rsid w:val="007F1200"/>
    <w:rsid w:val="007F238C"/>
    <w:rsid w:val="008012F4"/>
    <w:rsid w:val="0080346F"/>
    <w:rsid w:val="0080725B"/>
    <w:rsid w:val="008104D1"/>
    <w:rsid w:val="00810C26"/>
    <w:rsid w:val="00815033"/>
    <w:rsid w:val="00842279"/>
    <w:rsid w:val="0084304D"/>
    <w:rsid w:val="00847706"/>
    <w:rsid w:val="00854186"/>
    <w:rsid w:val="008664F8"/>
    <w:rsid w:val="008676CB"/>
    <w:rsid w:val="00877032"/>
    <w:rsid w:val="00880D0D"/>
    <w:rsid w:val="008872A2"/>
    <w:rsid w:val="00893ED1"/>
    <w:rsid w:val="00895A64"/>
    <w:rsid w:val="008A0DC9"/>
    <w:rsid w:val="008A5E7B"/>
    <w:rsid w:val="008B02AA"/>
    <w:rsid w:val="008B2642"/>
    <w:rsid w:val="008C5ABD"/>
    <w:rsid w:val="008D28A9"/>
    <w:rsid w:val="008E26A2"/>
    <w:rsid w:val="008E378C"/>
    <w:rsid w:val="009078E5"/>
    <w:rsid w:val="00910498"/>
    <w:rsid w:val="00911C90"/>
    <w:rsid w:val="00912ADD"/>
    <w:rsid w:val="00917419"/>
    <w:rsid w:val="00921F8C"/>
    <w:rsid w:val="00945714"/>
    <w:rsid w:val="009514D6"/>
    <w:rsid w:val="00952AC8"/>
    <w:rsid w:val="00954B4B"/>
    <w:rsid w:val="009629E8"/>
    <w:rsid w:val="00986E5F"/>
    <w:rsid w:val="009971F7"/>
    <w:rsid w:val="009A5696"/>
    <w:rsid w:val="009A7D21"/>
    <w:rsid w:val="009C135E"/>
    <w:rsid w:val="009C453B"/>
    <w:rsid w:val="009C7F6B"/>
    <w:rsid w:val="009E54A7"/>
    <w:rsid w:val="009F1B75"/>
    <w:rsid w:val="009F39C7"/>
    <w:rsid w:val="009F596D"/>
    <w:rsid w:val="009F6D25"/>
    <w:rsid w:val="00A32422"/>
    <w:rsid w:val="00A3418E"/>
    <w:rsid w:val="00A407D1"/>
    <w:rsid w:val="00A55556"/>
    <w:rsid w:val="00A62720"/>
    <w:rsid w:val="00A65801"/>
    <w:rsid w:val="00A97E66"/>
    <w:rsid w:val="00AA1759"/>
    <w:rsid w:val="00AA3003"/>
    <w:rsid w:val="00AB75E5"/>
    <w:rsid w:val="00AC139B"/>
    <w:rsid w:val="00AC4897"/>
    <w:rsid w:val="00AD7784"/>
    <w:rsid w:val="00AE6CFF"/>
    <w:rsid w:val="00B0409B"/>
    <w:rsid w:val="00B21656"/>
    <w:rsid w:val="00B24563"/>
    <w:rsid w:val="00B367F2"/>
    <w:rsid w:val="00B400E0"/>
    <w:rsid w:val="00B635BA"/>
    <w:rsid w:val="00B84950"/>
    <w:rsid w:val="00B919A9"/>
    <w:rsid w:val="00BA5ACB"/>
    <w:rsid w:val="00BB07CC"/>
    <w:rsid w:val="00BB2497"/>
    <w:rsid w:val="00BB372B"/>
    <w:rsid w:val="00BB657A"/>
    <w:rsid w:val="00BB6B1F"/>
    <w:rsid w:val="00BC0235"/>
    <w:rsid w:val="00BD7133"/>
    <w:rsid w:val="00C13D64"/>
    <w:rsid w:val="00C15174"/>
    <w:rsid w:val="00C17D9A"/>
    <w:rsid w:val="00C4155A"/>
    <w:rsid w:val="00C45F21"/>
    <w:rsid w:val="00C519BC"/>
    <w:rsid w:val="00C56A15"/>
    <w:rsid w:val="00C605BD"/>
    <w:rsid w:val="00C61DC5"/>
    <w:rsid w:val="00C62423"/>
    <w:rsid w:val="00C955CC"/>
    <w:rsid w:val="00CA6F46"/>
    <w:rsid w:val="00CB3117"/>
    <w:rsid w:val="00CB5D7B"/>
    <w:rsid w:val="00CB62D9"/>
    <w:rsid w:val="00CC4633"/>
    <w:rsid w:val="00CC57F0"/>
    <w:rsid w:val="00CD772A"/>
    <w:rsid w:val="00CE1862"/>
    <w:rsid w:val="00CE37ED"/>
    <w:rsid w:val="00CF58EE"/>
    <w:rsid w:val="00D117A0"/>
    <w:rsid w:val="00D16906"/>
    <w:rsid w:val="00D45632"/>
    <w:rsid w:val="00D4613F"/>
    <w:rsid w:val="00D516EC"/>
    <w:rsid w:val="00D5318C"/>
    <w:rsid w:val="00D554FC"/>
    <w:rsid w:val="00D80555"/>
    <w:rsid w:val="00D81E3D"/>
    <w:rsid w:val="00D949F7"/>
    <w:rsid w:val="00DA057C"/>
    <w:rsid w:val="00DA16BE"/>
    <w:rsid w:val="00DB13AB"/>
    <w:rsid w:val="00DB2FC5"/>
    <w:rsid w:val="00DC1DE0"/>
    <w:rsid w:val="00DE344D"/>
    <w:rsid w:val="00DE619D"/>
    <w:rsid w:val="00E00DDE"/>
    <w:rsid w:val="00E058B5"/>
    <w:rsid w:val="00E0680E"/>
    <w:rsid w:val="00E339F2"/>
    <w:rsid w:val="00E36B92"/>
    <w:rsid w:val="00E520BA"/>
    <w:rsid w:val="00E669DB"/>
    <w:rsid w:val="00E774D0"/>
    <w:rsid w:val="00E8388E"/>
    <w:rsid w:val="00EA3817"/>
    <w:rsid w:val="00EA5F52"/>
    <w:rsid w:val="00EB563F"/>
    <w:rsid w:val="00EB7DD0"/>
    <w:rsid w:val="00EC1979"/>
    <w:rsid w:val="00EC282F"/>
    <w:rsid w:val="00ED1C65"/>
    <w:rsid w:val="00ED7C8E"/>
    <w:rsid w:val="00EE1BD8"/>
    <w:rsid w:val="00EE2E07"/>
    <w:rsid w:val="00EE317A"/>
    <w:rsid w:val="00EE66B1"/>
    <w:rsid w:val="00EF3B2C"/>
    <w:rsid w:val="00EF7B17"/>
    <w:rsid w:val="00F0364D"/>
    <w:rsid w:val="00F03890"/>
    <w:rsid w:val="00F06CB4"/>
    <w:rsid w:val="00F16C5D"/>
    <w:rsid w:val="00F35773"/>
    <w:rsid w:val="00F453E0"/>
    <w:rsid w:val="00F51A83"/>
    <w:rsid w:val="00F601C9"/>
    <w:rsid w:val="00F627E2"/>
    <w:rsid w:val="00F73184"/>
    <w:rsid w:val="00F81C9E"/>
    <w:rsid w:val="00F820FC"/>
    <w:rsid w:val="00F97A59"/>
    <w:rsid w:val="00FA08FE"/>
    <w:rsid w:val="00FB61FC"/>
    <w:rsid w:val="00FC1406"/>
    <w:rsid w:val="00FE77FE"/>
    <w:rsid w:val="00FF3569"/>
    <w:rsid w:val="00FF5D03"/>
    <w:rsid w:val="05A0444A"/>
    <w:rsid w:val="062B5A75"/>
    <w:rsid w:val="0C9F3A0D"/>
    <w:rsid w:val="0E28237C"/>
    <w:rsid w:val="0F8E298F"/>
    <w:rsid w:val="0F9642EE"/>
    <w:rsid w:val="124A1550"/>
    <w:rsid w:val="127314E5"/>
    <w:rsid w:val="136C1E1B"/>
    <w:rsid w:val="17A87542"/>
    <w:rsid w:val="1C002D4F"/>
    <w:rsid w:val="252D2645"/>
    <w:rsid w:val="2D157A43"/>
    <w:rsid w:val="37735185"/>
    <w:rsid w:val="39532F06"/>
    <w:rsid w:val="39EF158E"/>
    <w:rsid w:val="3BAF605A"/>
    <w:rsid w:val="3CB10A02"/>
    <w:rsid w:val="426C47C8"/>
    <w:rsid w:val="44A156B2"/>
    <w:rsid w:val="478E19D8"/>
    <w:rsid w:val="48A90DEB"/>
    <w:rsid w:val="4D8C4B1A"/>
    <w:rsid w:val="4F1348B7"/>
    <w:rsid w:val="50E03D82"/>
    <w:rsid w:val="511E5128"/>
    <w:rsid w:val="51A44925"/>
    <w:rsid w:val="5AB6247A"/>
    <w:rsid w:val="5E704C6F"/>
    <w:rsid w:val="6144666E"/>
    <w:rsid w:val="666B1B62"/>
    <w:rsid w:val="6C9508BA"/>
    <w:rsid w:val="6DCC7051"/>
    <w:rsid w:val="6ECC09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72A"/>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CD772A"/>
    <w:pPr>
      <w:ind w:leftChars="2500" w:left="100"/>
    </w:pPr>
    <w:rPr>
      <w:kern w:val="0"/>
    </w:rPr>
  </w:style>
  <w:style w:type="character" w:customStyle="1" w:styleId="DateChar">
    <w:name w:val="Date Char"/>
    <w:basedOn w:val="DefaultParagraphFont"/>
    <w:link w:val="Date"/>
    <w:uiPriority w:val="99"/>
    <w:semiHidden/>
    <w:locked/>
    <w:rsid w:val="00CD772A"/>
    <w:rPr>
      <w:rFonts w:cs="Times New Roman"/>
      <w:sz w:val="21"/>
      <w:szCs w:val="21"/>
    </w:rPr>
  </w:style>
  <w:style w:type="paragraph" w:styleId="BalloonText">
    <w:name w:val="Balloon Text"/>
    <w:basedOn w:val="Normal"/>
    <w:link w:val="BalloonTextChar"/>
    <w:uiPriority w:val="99"/>
    <w:semiHidden/>
    <w:rsid w:val="00CD772A"/>
    <w:rPr>
      <w:sz w:val="18"/>
      <w:szCs w:val="18"/>
    </w:rPr>
  </w:style>
  <w:style w:type="character" w:customStyle="1" w:styleId="BalloonTextChar">
    <w:name w:val="Balloon Text Char"/>
    <w:basedOn w:val="DefaultParagraphFont"/>
    <w:link w:val="BalloonText"/>
    <w:uiPriority w:val="99"/>
    <w:locked/>
    <w:rsid w:val="00CD772A"/>
    <w:rPr>
      <w:rFonts w:cs="Times New Roman"/>
      <w:kern w:val="2"/>
      <w:sz w:val="18"/>
      <w:szCs w:val="18"/>
    </w:rPr>
  </w:style>
  <w:style w:type="paragraph" w:styleId="Footer">
    <w:name w:val="footer"/>
    <w:basedOn w:val="Normal"/>
    <w:link w:val="FooterChar"/>
    <w:uiPriority w:val="99"/>
    <w:rsid w:val="00CD772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D772A"/>
    <w:rPr>
      <w:rFonts w:cs="Times New Roman"/>
      <w:kern w:val="2"/>
      <w:sz w:val="18"/>
      <w:szCs w:val="18"/>
    </w:rPr>
  </w:style>
  <w:style w:type="paragraph" w:styleId="Header">
    <w:name w:val="header"/>
    <w:basedOn w:val="Normal"/>
    <w:link w:val="HeaderChar"/>
    <w:uiPriority w:val="99"/>
    <w:rsid w:val="00CD772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D772A"/>
    <w:rPr>
      <w:rFonts w:cs="Times New Roman"/>
      <w:kern w:val="2"/>
      <w:sz w:val="18"/>
      <w:szCs w:val="18"/>
    </w:rPr>
  </w:style>
  <w:style w:type="character" w:styleId="PageNumber">
    <w:name w:val="page number"/>
    <w:basedOn w:val="DefaultParagraphFont"/>
    <w:uiPriority w:val="99"/>
    <w:rsid w:val="00CD772A"/>
    <w:rPr>
      <w:rFonts w:cs="Times New Roman"/>
    </w:rPr>
  </w:style>
  <w:style w:type="table" w:styleId="TableGrid">
    <w:name w:val="Table Grid"/>
    <w:basedOn w:val="TableNormal"/>
    <w:uiPriority w:val="99"/>
    <w:rsid w:val="00CD772A"/>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8</Pages>
  <Words>531</Words>
  <Characters>3030</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49</cp:revision>
  <cp:lastPrinted>2017-06-12T03:27:00Z</cp:lastPrinted>
  <dcterms:created xsi:type="dcterms:W3CDTF">2016-08-02T09:43:00Z</dcterms:created>
  <dcterms:modified xsi:type="dcterms:W3CDTF">2019-01-05T18:43:00Z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