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282" w:rsidRDefault="00AE0282">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AE0282" w:rsidRPr="00393389" w:rsidRDefault="00AE0282" w:rsidP="00393389">
      <w:pPr>
        <w:jc w:val="center"/>
        <w:rPr>
          <w:rFonts w:ascii="宋体" w:cs="宋体"/>
          <w:sz w:val="44"/>
          <w:szCs w:val="44"/>
        </w:rPr>
      </w:pPr>
      <w:r>
        <w:rPr>
          <w:rFonts w:ascii="宋体" w:hAnsi="宋体" w:cs="宋体"/>
          <w:sz w:val="44"/>
          <w:szCs w:val="44"/>
        </w:rPr>
        <w:t>2016</w:t>
      </w:r>
      <w:r>
        <w:rPr>
          <w:rFonts w:ascii="宋体" w:hAnsi="宋体" w:cs="宋体" w:hint="eastAsia"/>
          <w:sz w:val="44"/>
          <w:szCs w:val="44"/>
        </w:rPr>
        <w:t>年</w:t>
      </w:r>
      <w:r w:rsidRPr="00393389">
        <w:rPr>
          <w:rFonts w:ascii="宋体" w:hAnsi="宋体" w:cs="宋体" w:hint="eastAsia"/>
          <w:sz w:val="44"/>
          <w:szCs w:val="44"/>
        </w:rPr>
        <w:t>中国人民政治协商会议塔什库尔干县委员会</w:t>
      </w:r>
      <w:r>
        <w:rPr>
          <w:rFonts w:ascii="宋体" w:hAnsi="宋体" w:cs="宋体" w:hint="eastAsia"/>
          <w:sz w:val="44"/>
          <w:szCs w:val="44"/>
        </w:rPr>
        <w:t>部门决算公开说明</w:t>
      </w:r>
    </w:p>
    <w:p w:rsidR="00AE0282" w:rsidRDefault="00AE0282">
      <w:pPr>
        <w:spacing w:line="560" w:lineRule="exact"/>
        <w:jc w:val="center"/>
        <w:rPr>
          <w:rFonts w:ascii="仿宋_GB2312" w:eastAsia="仿宋_GB2312" w:hAnsi="宋体"/>
          <w:b/>
          <w:bCs/>
          <w:sz w:val="32"/>
          <w:szCs w:val="32"/>
        </w:rPr>
      </w:pPr>
    </w:p>
    <w:p w:rsidR="00AE0282" w:rsidRDefault="00AE0282">
      <w:pPr>
        <w:spacing w:line="560" w:lineRule="exact"/>
        <w:ind w:firstLineChars="200" w:firstLine="643"/>
        <w:rPr>
          <w:rFonts w:ascii="仿宋_GB2312" w:eastAsia="仿宋_GB2312" w:cs="仿宋_GB2312"/>
          <w:b/>
          <w:bCs/>
          <w:sz w:val="32"/>
          <w:szCs w:val="32"/>
        </w:rPr>
      </w:pPr>
      <w:r>
        <w:rPr>
          <w:rFonts w:ascii="仿宋_GB2312" w:eastAsia="仿宋_GB2312" w:cs="仿宋_GB2312" w:hint="eastAsia"/>
          <w:b/>
          <w:bCs/>
          <w:sz w:val="32"/>
          <w:szCs w:val="32"/>
        </w:rPr>
        <w:t>第一部分单位概述</w:t>
      </w:r>
    </w:p>
    <w:p w:rsidR="00AE0282" w:rsidRDefault="00AE0282">
      <w:pPr>
        <w:spacing w:line="560" w:lineRule="exact"/>
        <w:ind w:firstLineChars="200" w:firstLine="640"/>
        <w:rPr>
          <w:rFonts w:ascii="仿宋_GB2312" w:eastAsia="仿宋_GB2312" w:cs="仿宋_GB2312"/>
          <w:b/>
          <w:bCs/>
          <w:sz w:val="32"/>
          <w:szCs w:val="32"/>
        </w:rPr>
      </w:pPr>
      <w:r w:rsidRPr="008D5450">
        <w:rPr>
          <w:rFonts w:ascii="仿宋_GB2312" w:eastAsia="仿宋_GB2312" w:hAnsi="仿宋_GB2312" w:cs="仿宋_GB2312" w:hint="eastAsia"/>
          <w:sz w:val="32"/>
          <w:szCs w:val="32"/>
        </w:rPr>
        <w:t>中国人民政治协商会议塔什库尔干县委员会</w:t>
      </w:r>
      <w:r>
        <w:rPr>
          <w:rFonts w:ascii="仿宋_GB2312" w:eastAsia="仿宋_GB2312" w:hAnsi="宋体" w:cs="仿宋_GB2312" w:hint="eastAsia"/>
          <w:sz w:val="32"/>
          <w:szCs w:val="32"/>
        </w:rPr>
        <w:t>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p>
    <w:p w:rsidR="00AE0282" w:rsidRDefault="00AE0282">
      <w:pPr>
        <w:snapToGrid w:val="0"/>
        <w:spacing w:line="560" w:lineRule="exact"/>
        <w:ind w:left="640"/>
        <w:rPr>
          <w:rFonts w:ascii="仿宋_GB2312" w:eastAsia="仿宋_GB2312" w:hAnsi="仿宋"/>
          <w:sz w:val="32"/>
          <w:szCs w:val="32"/>
        </w:rPr>
      </w:pPr>
      <w:r>
        <w:rPr>
          <w:rFonts w:ascii="仿宋_GB2312" w:eastAsia="仿宋_GB2312" w:hAnsi="仿宋" w:hint="eastAsia"/>
          <w:sz w:val="32"/>
          <w:szCs w:val="32"/>
        </w:rPr>
        <w:t>一、主要职能。</w:t>
      </w:r>
    </w:p>
    <w:p w:rsidR="00AE0282" w:rsidRDefault="00AE0282">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一是政治协商。主要是对党委政府在社会主义物质文明建设、精神文明建设、民主法制建设、民主政治建设和改革开放中的重要政策及重要部署；一府两院工作报告，财政预决算报告，经济与社会发展规划；全县政治生活方面的重要事项；政协有关政策；政协内部的重要事务以及其他重要问题进行协商。</w:t>
      </w:r>
    </w:p>
    <w:p w:rsidR="00AE0282" w:rsidRDefault="00AE0282">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二是民主监督。主要是对国家法律法规的实施情况，县委、县政府重要政策的贯彻落实情况，国民经济和社会发展计划及财政预算执行情况，政协机关及其工作人员履行职责、遵守法纪、为政清廉等方面的情况，参加政协的单位和个人遵守政协章程和执行决议的情况进行监督。</w:t>
      </w:r>
    </w:p>
    <w:p w:rsidR="00AE0282" w:rsidRDefault="00AE0282">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三是参政议政。主要是对人民群众关心、党政部门重视、政协有条件做的课题，组织调查视察，向党政领导机关提出意见建议；通过各种方式充分发挥委员主体作用，为经济和社会又好又快发展献计献策。</w:t>
      </w:r>
    </w:p>
    <w:p w:rsidR="00AE0282" w:rsidRDefault="00AE0282">
      <w:pPr>
        <w:spacing w:line="560" w:lineRule="exact"/>
        <w:rPr>
          <w:rFonts w:ascii="仿宋_GB2312" w:eastAsia="仿宋_GB2312" w:hAnsi="仿宋"/>
          <w:sz w:val="32"/>
          <w:szCs w:val="32"/>
        </w:rPr>
      </w:pPr>
      <w:r>
        <w:rPr>
          <w:rFonts w:ascii="仿宋_GB2312" w:eastAsia="仿宋_GB2312" w:hAnsi="仿宋" w:hint="eastAsia"/>
          <w:sz w:val="32"/>
          <w:szCs w:val="32"/>
        </w:rPr>
        <w:t>四是贯彻执行县委的政策和措施；对政协有关政策的落实情况开展调查研究，向县委和地区政协反映情况，提出做好政协工作的意见建议。</w:t>
      </w:r>
    </w:p>
    <w:p w:rsidR="00AE0282" w:rsidRDefault="00AE0282">
      <w:pPr>
        <w:spacing w:line="560" w:lineRule="exact"/>
        <w:rPr>
          <w:rFonts w:ascii="仿宋_GB2312" w:eastAsia="仿宋_GB2312" w:hAnsi="仿宋"/>
          <w:sz w:val="32"/>
          <w:szCs w:val="32"/>
        </w:rPr>
      </w:pPr>
      <w:r>
        <w:rPr>
          <w:rFonts w:ascii="仿宋_GB2312" w:eastAsia="仿宋_GB2312" w:hAnsi="仿宋" w:hint="eastAsia"/>
          <w:sz w:val="32"/>
          <w:szCs w:val="32"/>
        </w:rPr>
        <w:t>五是做好县委和地区政协布置安排的工作及政府委托的工作。</w:t>
      </w:r>
    </w:p>
    <w:p w:rsidR="00AE0282" w:rsidRDefault="00AE0282">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二、机构人员情况：</w:t>
      </w:r>
    </w:p>
    <w:p w:rsidR="00AE0282" w:rsidRDefault="00AE0282">
      <w:pPr>
        <w:snapToGrid w:val="0"/>
        <w:spacing w:line="560" w:lineRule="exact"/>
        <w:ind w:firstLineChars="200" w:firstLine="640"/>
        <w:rPr>
          <w:rFonts w:ascii="仿宋_GB2312" w:eastAsia="仿宋_GB2312" w:hAnsi="仿宋"/>
          <w:sz w:val="32"/>
          <w:szCs w:val="32"/>
        </w:rPr>
      </w:pPr>
      <w:r w:rsidRPr="008D5450">
        <w:rPr>
          <w:rFonts w:ascii="仿宋_GB2312" w:eastAsia="仿宋_GB2312" w:hAnsi="仿宋_GB2312" w:cs="仿宋_GB2312" w:hint="eastAsia"/>
          <w:sz w:val="32"/>
          <w:szCs w:val="32"/>
        </w:rPr>
        <w:t>中国人民政治协商会议塔什库尔干县委员会</w:t>
      </w:r>
      <w:r>
        <w:rPr>
          <w:rFonts w:ascii="仿宋_GB2312" w:eastAsia="仿宋_GB2312" w:hAnsi="仿宋" w:hint="eastAsia"/>
          <w:sz w:val="32"/>
          <w:szCs w:val="32"/>
        </w:rPr>
        <w:t>是在地区政协指导和县委领导下履行“政治协商、民主监督、参政议政”职能的重要机构。编制人数</w:t>
      </w:r>
      <w:r>
        <w:rPr>
          <w:rFonts w:ascii="仿宋_GB2312" w:eastAsia="仿宋_GB2312" w:hAnsi="仿宋"/>
          <w:sz w:val="32"/>
          <w:szCs w:val="32"/>
        </w:rPr>
        <w:t>11</w:t>
      </w:r>
      <w:r>
        <w:rPr>
          <w:rFonts w:ascii="仿宋_GB2312" w:eastAsia="仿宋_GB2312" w:hAnsi="仿宋" w:hint="eastAsia"/>
          <w:sz w:val="32"/>
          <w:szCs w:val="32"/>
        </w:rPr>
        <w:t>人，其中行政编制</w:t>
      </w:r>
      <w:r>
        <w:rPr>
          <w:rFonts w:ascii="仿宋_GB2312" w:eastAsia="仿宋_GB2312" w:hAnsi="仿宋"/>
          <w:sz w:val="32"/>
          <w:szCs w:val="32"/>
        </w:rPr>
        <w:t>8</w:t>
      </w:r>
      <w:r>
        <w:rPr>
          <w:rFonts w:ascii="仿宋_GB2312" w:eastAsia="仿宋_GB2312" w:hAnsi="仿宋" w:hint="eastAsia"/>
          <w:sz w:val="32"/>
          <w:szCs w:val="32"/>
        </w:rPr>
        <w:t>人，工勤编制</w:t>
      </w:r>
      <w:r>
        <w:rPr>
          <w:rFonts w:ascii="仿宋_GB2312" w:eastAsia="仿宋_GB2312" w:hAnsi="仿宋"/>
          <w:sz w:val="32"/>
          <w:szCs w:val="32"/>
        </w:rPr>
        <w:t>3</w:t>
      </w:r>
      <w:r>
        <w:rPr>
          <w:rFonts w:ascii="仿宋_GB2312" w:eastAsia="仿宋_GB2312" w:hAnsi="仿宋" w:hint="eastAsia"/>
          <w:sz w:val="32"/>
          <w:szCs w:val="32"/>
        </w:rPr>
        <w:t>人。县政协总人数</w:t>
      </w:r>
      <w:r>
        <w:rPr>
          <w:rFonts w:ascii="仿宋_GB2312" w:eastAsia="仿宋_GB2312" w:hAnsi="仿宋"/>
          <w:sz w:val="32"/>
          <w:szCs w:val="32"/>
        </w:rPr>
        <w:t>35</w:t>
      </w:r>
      <w:r>
        <w:rPr>
          <w:rFonts w:ascii="仿宋_GB2312" w:eastAsia="仿宋_GB2312" w:hAnsi="仿宋" w:hint="eastAsia"/>
          <w:sz w:val="32"/>
          <w:szCs w:val="32"/>
        </w:rPr>
        <w:t>人，其中在职人员</w:t>
      </w:r>
      <w:r>
        <w:rPr>
          <w:rFonts w:ascii="仿宋_GB2312" w:eastAsia="仿宋_GB2312" w:hAnsi="仿宋"/>
          <w:sz w:val="32"/>
          <w:szCs w:val="32"/>
        </w:rPr>
        <w:t>10</w:t>
      </w:r>
      <w:r>
        <w:rPr>
          <w:rFonts w:ascii="仿宋_GB2312" w:eastAsia="仿宋_GB2312" w:hAnsi="仿宋" w:hint="eastAsia"/>
          <w:sz w:val="32"/>
          <w:szCs w:val="32"/>
        </w:rPr>
        <w:t>人，比上年减少</w:t>
      </w:r>
      <w:r>
        <w:rPr>
          <w:rFonts w:ascii="仿宋_GB2312" w:eastAsia="仿宋_GB2312" w:hAnsi="仿宋"/>
          <w:sz w:val="32"/>
          <w:szCs w:val="32"/>
        </w:rPr>
        <w:t>3</w:t>
      </w:r>
      <w:r>
        <w:rPr>
          <w:rFonts w:ascii="仿宋_GB2312" w:eastAsia="仿宋_GB2312" w:hAnsi="仿宋" w:hint="eastAsia"/>
          <w:sz w:val="32"/>
          <w:szCs w:val="32"/>
        </w:rPr>
        <w:t>人，主要是</w:t>
      </w:r>
      <w:r>
        <w:rPr>
          <w:rFonts w:ascii="仿宋_GB2312" w:eastAsia="仿宋_GB2312" w:hAnsi="仿宋"/>
          <w:sz w:val="32"/>
          <w:szCs w:val="32"/>
        </w:rPr>
        <w:t>3</w:t>
      </w:r>
      <w:r>
        <w:rPr>
          <w:rFonts w:ascii="仿宋_GB2312" w:eastAsia="仿宋_GB2312" w:hAnsi="仿宋" w:hint="eastAsia"/>
          <w:sz w:val="32"/>
          <w:szCs w:val="32"/>
        </w:rPr>
        <w:t>人退休，在职人员中正处</w:t>
      </w:r>
      <w:r>
        <w:rPr>
          <w:rFonts w:ascii="仿宋_GB2312" w:eastAsia="仿宋_GB2312" w:hAnsi="仿宋"/>
          <w:sz w:val="32"/>
          <w:szCs w:val="32"/>
        </w:rPr>
        <w:t>1</w:t>
      </w:r>
      <w:r>
        <w:rPr>
          <w:rFonts w:ascii="仿宋_GB2312" w:eastAsia="仿宋_GB2312" w:hAnsi="仿宋" w:hint="eastAsia"/>
          <w:sz w:val="32"/>
          <w:szCs w:val="32"/>
        </w:rPr>
        <w:t>人，副处</w:t>
      </w:r>
      <w:r>
        <w:rPr>
          <w:rFonts w:ascii="仿宋_GB2312" w:eastAsia="仿宋_GB2312" w:hAnsi="仿宋"/>
          <w:sz w:val="32"/>
          <w:szCs w:val="32"/>
        </w:rPr>
        <w:t>3</w:t>
      </w:r>
      <w:r>
        <w:rPr>
          <w:rFonts w:ascii="仿宋_GB2312" w:eastAsia="仿宋_GB2312" w:hAnsi="仿宋" w:hint="eastAsia"/>
          <w:sz w:val="32"/>
          <w:szCs w:val="32"/>
        </w:rPr>
        <w:t>人，正科</w:t>
      </w:r>
      <w:r>
        <w:rPr>
          <w:rFonts w:ascii="仿宋_GB2312" w:eastAsia="仿宋_GB2312" w:hAnsi="仿宋"/>
          <w:sz w:val="32"/>
          <w:szCs w:val="32"/>
        </w:rPr>
        <w:t>1</w:t>
      </w:r>
      <w:r>
        <w:rPr>
          <w:rFonts w:ascii="仿宋_GB2312" w:eastAsia="仿宋_GB2312" w:hAnsi="仿宋" w:hint="eastAsia"/>
          <w:sz w:val="32"/>
          <w:szCs w:val="32"/>
        </w:rPr>
        <w:t>人，副科</w:t>
      </w:r>
      <w:r>
        <w:rPr>
          <w:rFonts w:ascii="仿宋_GB2312" w:eastAsia="仿宋_GB2312" w:hAnsi="仿宋"/>
          <w:sz w:val="32"/>
          <w:szCs w:val="32"/>
        </w:rPr>
        <w:t>1</w:t>
      </w:r>
      <w:r>
        <w:rPr>
          <w:rFonts w:ascii="仿宋_GB2312" w:eastAsia="仿宋_GB2312" w:hAnsi="仿宋" w:hint="eastAsia"/>
          <w:sz w:val="32"/>
          <w:szCs w:val="32"/>
        </w:rPr>
        <w:t>人，科员</w:t>
      </w:r>
      <w:r>
        <w:rPr>
          <w:rFonts w:ascii="仿宋_GB2312" w:eastAsia="仿宋_GB2312" w:hAnsi="仿宋"/>
          <w:sz w:val="32"/>
          <w:szCs w:val="32"/>
        </w:rPr>
        <w:t>2</w:t>
      </w:r>
      <w:r>
        <w:rPr>
          <w:rFonts w:ascii="仿宋_GB2312" w:eastAsia="仿宋_GB2312" w:hAnsi="仿宋" w:hint="eastAsia"/>
          <w:sz w:val="32"/>
          <w:szCs w:val="32"/>
        </w:rPr>
        <w:t>人，工勤</w:t>
      </w:r>
      <w:r>
        <w:rPr>
          <w:rFonts w:ascii="仿宋_GB2312" w:eastAsia="仿宋_GB2312" w:hAnsi="仿宋"/>
          <w:sz w:val="32"/>
          <w:szCs w:val="32"/>
        </w:rPr>
        <w:t>2</w:t>
      </w:r>
      <w:r>
        <w:rPr>
          <w:rFonts w:ascii="仿宋_GB2312" w:eastAsia="仿宋_GB2312" w:hAnsi="仿宋" w:hint="eastAsia"/>
          <w:sz w:val="32"/>
          <w:szCs w:val="32"/>
        </w:rPr>
        <w:t>人；退休</w:t>
      </w:r>
      <w:r>
        <w:rPr>
          <w:rFonts w:ascii="仿宋_GB2312" w:eastAsia="仿宋_GB2312" w:hAnsi="仿宋"/>
          <w:sz w:val="32"/>
          <w:szCs w:val="32"/>
        </w:rPr>
        <w:t>0</w:t>
      </w:r>
      <w:r>
        <w:rPr>
          <w:rFonts w:ascii="仿宋_GB2312" w:eastAsia="仿宋_GB2312" w:hAnsi="仿宋" w:hint="eastAsia"/>
          <w:sz w:val="32"/>
          <w:szCs w:val="32"/>
        </w:rPr>
        <w:t>人，比上年增加</w:t>
      </w:r>
      <w:r>
        <w:rPr>
          <w:rFonts w:ascii="仿宋_GB2312" w:eastAsia="仿宋_GB2312" w:hAnsi="仿宋"/>
          <w:sz w:val="32"/>
          <w:szCs w:val="32"/>
        </w:rPr>
        <w:t>6</w:t>
      </w:r>
      <w:r>
        <w:rPr>
          <w:rFonts w:ascii="仿宋_GB2312" w:eastAsia="仿宋_GB2312" w:hAnsi="仿宋" w:hint="eastAsia"/>
          <w:sz w:val="32"/>
          <w:szCs w:val="32"/>
        </w:rPr>
        <w:t>人主要是今年退休人员增加。遗属补助</w:t>
      </w:r>
      <w:r>
        <w:rPr>
          <w:rFonts w:ascii="仿宋_GB2312" w:eastAsia="仿宋_GB2312" w:hAnsi="仿宋"/>
          <w:sz w:val="32"/>
          <w:szCs w:val="32"/>
        </w:rPr>
        <w:t>6</w:t>
      </w:r>
      <w:r>
        <w:rPr>
          <w:rFonts w:ascii="仿宋_GB2312" w:eastAsia="仿宋_GB2312" w:hAnsi="仿宋" w:hint="eastAsia"/>
          <w:sz w:val="32"/>
          <w:szCs w:val="32"/>
        </w:rPr>
        <w:t>人。我单位车辆编制数</w:t>
      </w:r>
      <w:r>
        <w:rPr>
          <w:rFonts w:ascii="仿宋_GB2312" w:eastAsia="仿宋_GB2312" w:hAnsi="仿宋"/>
          <w:sz w:val="32"/>
          <w:szCs w:val="32"/>
        </w:rPr>
        <w:t>3</w:t>
      </w:r>
      <w:r>
        <w:rPr>
          <w:rFonts w:ascii="仿宋_GB2312" w:eastAsia="仿宋_GB2312" w:hAnsi="仿宋" w:hint="eastAsia"/>
          <w:sz w:val="32"/>
          <w:szCs w:val="32"/>
        </w:rPr>
        <w:t>辆，实有数</w:t>
      </w:r>
      <w:r>
        <w:rPr>
          <w:rFonts w:ascii="仿宋_GB2312" w:eastAsia="仿宋_GB2312" w:hAnsi="仿宋"/>
          <w:sz w:val="32"/>
          <w:szCs w:val="32"/>
        </w:rPr>
        <w:t>3</w:t>
      </w:r>
      <w:r>
        <w:rPr>
          <w:rFonts w:ascii="仿宋_GB2312" w:eastAsia="仿宋_GB2312" w:hAnsi="仿宋" w:hint="eastAsia"/>
          <w:sz w:val="32"/>
          <w:szCs w:val="32"/>
        </w:rPr>
        <w:t>辆。</w:t>
      </w:r>
    </w:p>
    <w:p w:rsidR="00AE0282" w:rsidRDefault="00AE028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AE0282" w:rsidRDefault="00AE028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sidRPr="008D5450">
        <w:rPr>
          <w:rFonts w:ascii="仿宋_GB2312" w:eastAsia="仿宋_GB2312" w:hAnsi="仿宋_GB2312" w:cs="仿宋_GB2312" w:hint="eastAsia"/>
          <w:sz w:val="32"/>
          <w:szCs w:val="32"/>
        </w:rPr>
        <w:t>中国人民政治协商会议塔什库尔干县委员会</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8"/>
        <w:gridCol w:w="4543"/>
        <w:gridCol w:w="2841"/>
      </w:tblGrid>
      <w:tr w:rsidR="00AE0282">
        <w:tc>
          <w:tcPr>
            <w:tcW w:w="1138" w:type="dxa"/>
          </w:tcPr>
          <w:p w:rsidR="00AE0282" w:rsidRDefault="00AE0282">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4543" w:type="dxa"/>
          </w:tcPr>
          <w:p w:rsidR="00AE0282" w:rsidRDefault="00AE0282" w:rsidP="0069263C">
            <w:pPr>
              <w:spacing w:line="560" w:lineRule="exact"/>
              <w:ind w:firstLineChars="300" w:firstLine="960"/>
              <w:rPr>
                <w:rFonts w:ascii="仿宋_GB2312" w:eastAsia="仿宋_GB2312"/>
                <w:sz w:val="32"/>
                <w:szCs w:val="32"/>
              </w:rPr>
            </w:pPr>
            <w:r>
              <w:rPr>
                <w:rFonts w:ascii="仿宋_GB2312" w:eastAsia="仿宋_GB2312" w:cs="仿宋_GB2312" w:hint="eastAsia"/>
                <w:sz w:val="32"/>
                <w:szCs w:val="32"/>
              </w:rPr>
              <w:t>单位名称</w:t>
            </w:r>
          </w:p>
        </w:tc>
        <w:tc>
          <w:tcPr>
            <w:tcW w:w="2841" w:type="dxa"/>
          </w:tcPr>
          <w:p w:rsidR="00AE0282" w:rsidRDefault="00AE0282">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AE0282">
        <w:tc>
          <w:tcPr>
            <w:tcW w:w="1138" w:type="dxa"/>
          </w:tcPr>
          <w:p w:rsidR="00AE0282" w:rsidRDefault="00AE0282">
            <w:pPr>
              <w:spacing w:line="560" w:lineRule="exact"/>
              <w:rPr>
                <w:rFonts w:ascii="仿宋_GB2312" w:eastAsia="仿宋_GB2312"/>
                <w:sz w:val="32"/>
                <w:szCs w:val="32"/>
              </w:rPr>
            </w:pPr>
            <w:r>
              <w:rPr>
                <w:rFonts w:ascii="仿宋_GB2312" w:eastAsia="仿宋_GB2312"/>
                <w:sz w:val="32"/>
                <w:szCs w:val="32"/>
              </w:rPr>
              <w:t>1</w:t>
            </w:r>
          </w:p>
        </w:tc>
        <w:tc>
          <w:tcPr>
            <w:tcW w:w="4543" w:type="dxa"/>
          </w:tcPr>
          <w:p w:rsidR="00AE0282" w:rsidRDefault="00AE0282">
            <w:pPr>
              <w:spacing w:line="560" w:lineRule="exact"/>
              <w:rPr>
                <w:rFonts w:ascii="仿宋_GB2312" w:eastAsia="仿宋_GB2312"/>
                <w:sz w:val="32"/>
                <w:szCs w:val="32"/>
              </w:rPr>
            </w:pPr>
            <w:r w:rsidRPr="008D5450">
              <w:rPr>
                <w:rFonts w:ascii="仿宋_GB2312" w:eastAsia="仿宋_GB2312" w:hAnsi="仿宋_GB2312" w:cs="仿宋_GB2312" w:hint="eastAsia"/>
                <w:sz w:val="32"/>
                <w:szCs w:val="32"/>
              </w:rPr>
              <w:t>中国人民政治协商会议塔什库尔干县委员会</w:t>
            </w:r>
          </w:p>
        </w:tc>
        <w:tc>
          <w:tcPr>
            <w:tcW w:w="2841" w:type="dxa"/>
          </w:tcPr>
          <w:p w:rsidR="00AE0282" w:rsidRDefault="00AE0282">
            <w:pPr>
              <w:spacing w:line="560" w:lineRule="exact"/>
              <w:rPr>
                <w:rFonts w:ascii="仿宋_GB2312" w:eastAsia="仿宋_GB2312"/>
                <w:sz w:val="32"/>
                <w:szCs w:val="32"/>
              </w:rPr>
            </w:pPr>
            <w:r>
              <w:rPr>
                <w:rFonts w:ascii="仿宋_GB2312" w:eastAsia="仿宋_GB2312" w:hint="eastAsia"/>
                <w:sz w:val="32"/>
                <w:szCs w:val="32"/>
              </w:rPr>
              <w:t>行政单位</w:t>
            </w:r>
          </w:p>
        </w:tc>
      </w:tr>
    </w:tbl>
    <w:p w:rsidR="00AE0282" w:rsidRDefault="00AE0282">
      <w:pPr>
        <w:snapToGrid w:val="0"/>
        <w:spacing w:line="560" w:lineRule="exact"/>
        <w:ind w:firstLineChars="200" w:firstLine="643"/>
        <w:rPr>
          <w:rFonts w:ascii="仿宋_GB2312" w:eastAsia="仿宋_GB2312" w:hAnsi="宋体"/>
          <w:b/>
          <w:bCs/>
          <w:sz w:val="32"/>
          <w:szCs w:val="32"/>
        </w:rPr>
      </w:pPr>
      <w:bookmarkStart w:id="0" w:name="YS060102"/>
    </w:p>
    <w:p w:rsidR="00AE0282" w:rsidRPr="007134D7" w:rsidRDefault="00AE0282">
      <w:pPr>
        <w:snapToGrid w:val="0"/>
        <w:spacing w:line="560" w:lineRule="exact"/>
        <w:ind w:firstLineChars="200" w:firstLine="643"/>
        <w:rPr>
          <w:rFonts w:ascii="仿宋_GB2312" w:eastAsia="仿宋_GB2312" w:hAnsi="宋体" w:cs="仿宋_GB2312"/>
          <w:b/>
          <w:bCs/>
          <w:sz w:val="32"/>
          <w:szCs w:val="32"/>
        </w:rPr>
      </w:pPr>
      <w:r>
        <w:rPr>
          <w:rFonts w:ascii="仿宋_GB2312" w:eastAsia="仿宋_GB2312" w:hAnsi="宋体" w:cs="仿宋_GB2312" w:hint="eastAsia"/>
          <w:b/>
          <w:bCs/>
          <w:sz w:val="32"/>
          <w:szCs w:val="32"/>
        </w:rPr>
        <w:t>第二部分</w:t>
      </w:r>
      <w:r w:rsidRPr="009D4D3D">
        <w:rPr>
          <w:rFonts w:ascii="仿宋_GB2312" w:eastAsia="仿宋_GB2312" w:hAnsi="仿宋_GB2312" w:cs="仿宋_GB2312" w:hint="eastAsia"/>
          <w:b/>
          <w:sz w:val="32"/>
          <w:szCs w:val="32"/>
        </w:rPr>
        <w:t>中</w:t>
      </w:r>
      <w:r w:rsidRPr="009D4D3D">
        <w:rPr>
          <w:rFonts w:ascii="仿宋_GB2312" w:eastAsia="仿宋_GB2312" w:hAnsi="宋体" w:cs="仿宋_GB2312" w:hint="eastAsia"/>
          <w:b/>
          <w:bCs/>
          <w:sz w:val="32"/>
          <w:szCs w:val="32"/>
        </w:rPr>
        <w:t>国人</w:t>
      </w:r>
      <w:r w:rsidRPr="007134D7">
        <w:rPr>
          <w:rFonts w:ascii="仿宋_GB2312" w:eastAsia="仿宋_GB2312" w:hAnsi="宋体" w:cs="仿宋_GB2312" w:hint="eastAsia"/>
          <w:b/>
          <w:bCs/>
          <w:sz w:val="32"/>
          <w:szCs w:val="32"/>
        </w:rPr>
        <w:t>民政治协商会议塔什库尔干县委员会</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AE0282" w:rsidRDefault="00AE0282">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AE0282" w:rsidRDefault="00AE0282">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AE0282" w:rsidRDefault="00AE0282">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AE0282" w:rsidRDefault="00AE02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AE0282" w:rsidRDefault="00AE02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AE0282" w:rsidRDefault="00AE02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AE0282" w:rsidRDefault="00AE02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AE0282" w:rsidRDefault="00AE02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AE0282" w:rsidRDefault="00AE02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AE0282" w:rsidRDefault="00AE02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AE0282" w:rsidRDefault="00AE02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AE0282" w:rsidRDefault="00AE02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AE0282" w:rsidRDefault="00AE02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AE0282" w:rsidRDefault="00AE02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AE0282" w:rsidRDefault="00AE02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AE0282" w:rsidRDefault="00AE02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AE0282" w:rsidRDefault="00AE02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AE0282" w:rsidRDefault="00AE02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AE0282" w:rsidRDefault="00AE02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AE0282" w:rsidRDefault="00AE02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AE0282" w:rsidRDefault="00AE02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AE0282" w:rsidRDefault="00AE0282">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AE0282" w:rsidRDefault="00AE028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AE0282" w:rsidRDefault="00AE028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AE0282" w:rsidRDefault="00AE028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AE0282" w:rsidRDefault="00AE0282">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AE0282" w:rsidRDefault="00AE0282">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AE0282" w:rsidRDefault="00AE02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AE0282" w:rsidRDefault="00AE0282">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sidRPr="007134D7">
        <w:rPr>
          <w:rFonts w:ascii="仿宋_GB2312" w:eastAsia="仿宋_GB2312" w:hAnsi="宋体" w:cs="仿宋_GB2312" w:hint="eastAsia"/>
          <w:b/>
          <w:bCs/>
          <w:sz w:val="32"/>
          <w:szCs w:val="32"/>
        </w:rPr>
        <w:t>中国人民政治协商会议塔什库尔干县委员会</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AE0282" w:rsidRDefault="00AE028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AE0282" w:rsidRDefault="00AE0282">
      <w:pPr>
        <w:snapToGrid w:val="0"/>
        <w:spacing w:line="560" w:lineRule="exact"/>
        <w:ind w:leftChars="71" w:left="149" w:firstLineChars="150" w:firstLine="48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4,379,838.04</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4,379,838.04</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3,830,855.04</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548,983.00</w:t>
      </w:r>
      <w:r>
        <w:rPr>
          <w:rFonts w:ascii="仿宋_GB2312" w:eastAsia="仿宋_GB2312" w:hAnsi="宋体" w:cs="仿宋_GB2312" w:hint="eastAsia"/>
          <w:sz w:val="32"/>
          <w:szCs w:val="32"/>
        </w:rPr>
        <w:t>元。</w:t>
      </w:r>
    </w:p>
    <w:bookmarkEnd w:id="0"/>
    <w:p w:rsidR="00AE0282" w:rsidRDefault="00AE0282">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AE0282" w:rsidRDefault="00AE0282">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4,379,838.04</w:t>
      </w:r>
      <w:r>
        <w:rPr>
          <w:rFonts w:ascii="仿宋_GB2312" w:eastAsia="仿宋_GB2312" w:hAnsi="宋体" w:cs="仿宋_GB2312" w:hint="eastAsia"/>
          <w:sz w:val="32"/>
          <w:szCs w:val="32"/>
        </w:rPr>
        <w:t>元，其中：财政拨款收</w:t>
      </w:r>
      <w:r>
        <w:rPr>
          <w:rFonts w:ascii="仿宋_GB2312" w:eastAsia="仿宋_GB2312" w:hAnsi="宋体" w:cs="仿宋_GB2312"/>
          <w:sz w:val="32"/>
          <w:szCs w:val="32"/>
        </w:rPr>
        <w:t>4377974.08</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1,863.96</w:t>
      </w:r>
      <w:r>
        <w:rPr>
          <w:rFonts w:ascii="仿宋_GB2312" w:eastAsia="仿宋_GB2312" w:hAnsi="宋体" w:cs="仿宋_GB2312" w:hint="eastAsia"/>
          <w:sz w:val="32"/>
          <w:szCs w:val="32"/>
        </w:rPr>
        <w:t>元。</w:t>
      </w:r>
    </w:p>
    <w:p w:rsidR="00AE0282" w:rsidRDefault="00AE0282">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AE0282" w:rsidRDefault="00AE0282">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4,379,838.04</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3,830,855.04</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548,983.00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AE0282" w:rsidRDefault="00AE0282">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AE0282" w:rsidRDefault="00AE028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AE0282" w:rsidRDefault="00AE028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AE0282" w:rsidRDefault="00AE02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130,000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4</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130,000</w:t>
      </w:r>
      <w:r>
        <w:rPr>
          <w:rFonts w:ascii="仿宋_GB2312" w:eastAsia="仿宋_GB2312" w:hAnsi="宋体" w:cs="仿宋_GB2312" w:hint="eastAsia"/>
          <w:sz w:val="32"/>
          <w:szCs w:val="32"/>
        </w:rPr>
        <w:t>元。</w:t>
      </w:r>
    </w:p>
    <w:p w:rsidR="00AE0282" w:rsidRDefault="00AE02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AE0282" w:rsidRDefault="00AE02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65,149.00</w:t>
      </w:r>
      <w:r>
        <w:rPr>
          <w:rFonts w:ascii="仿宋_GB2312" w:eastAsia="仿宋_GB2312" w:hAnsi="宋体" w:cs="仿宋_GB2312" w:hint="eastAsia"/>
          <w:sz w:val="32"/>
          <w:szCs w:val="32"/>
        </w:rPr>
        <w:t>元，主要是：政协各类会议费用。</w:t>
      </w:r>
    </w:p>
    <w:p w:rsidR="00AE0282" w:rsidRDefault="00AE0282">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25,820.00</w:t>
      </w:r>
      <w:r>
        <w:rPr>
          <w:rFonts w:ascii="仿宋_GB2312" w:eastAsia="仿宋_GB2312" w:hAnsi="宋体" w:cs="仿宋_GB2312" w:hint="eastAsia"/>
          <w:sz w:val="32"/>
          <w:szCs w:val="32"/>
        </w:rPr>
        <w:t>元，主要是：增加换届考察经费。</w:t>
      </w:r>
    </w:p>
    <w:p w:rsidR="00AE0282" w:rsidRDefault="00AE0282">
      <w:p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AE0282" w:rsidRDefault="00AE02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4,379,838.04</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287,762.84</w:t>
      </w:r>
      <w:r>
        <w:rPr>
          <w:rFonts w:ascii="仿宋_GB2312" w:eastAsia="仿宋_GB2312" w:hAnsi="宋体" w:cs="仿宋_GB2312" w:hint="eastAsia"/>
          <w:sz w:val="32"/>
          <w:szCs w:val="32"/>
        </w:rPr>
        <w:t>元，减少原因：在职人员今年退休</w:t>
      </w:r>
      <w:r>
        <w:rPr>
          <w:rFonts w:ascii="仿宋_GB2312" w:eastAsia="仿宋_GB2312" w:hAnsi="宋体" w:cs="仿宋_GB2312"/>
          <w:sz w:val="32"/>
          <w:szCs w:val="32"/>
        </w:rPr>
        <w:t>6</w:t>
      </w:r>
      <w:r>
        <w:rPr>
          <w:rFonts w:ascii="仿宋_GB2312" w:eastAsia="仿宋_GB2312" w:hAnsi="宋体" w:cs="仿宋_GB2312" w:hint="eastAsia"/>
          <w:sz w:val="32"/>
          <w:szCs w:val="32"/>
        </w:rPr>
        <w:t>名，增加养老保险。</w:t>
      </w:r>
    </w:p>
    <w:p w:rsidR="00AE0282" w:rsidRDefault="00AE028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4,379,838.04</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仿宋_GB2312"/>
          <w:sz w:val="32"/>
          <w:szCs w:val="32"/>
        </w:rPr>
        <w:t>4,379,838.04</w:t>
      </w:r>
      <w:r>
        <w:rPr>
          <w:rFonts w:ascii="仿宋_GB2312" w:eastAsia="仿宋_GB2312" w:hAnsi="宋体" w:cs="仿宋_GB2312" w:hint="eastAsia"/>
          <w:sz w:val="32"/>
          <w:szCs w:val="32"/>
        </w:rPr>
        <w:t>元，减少原因：在职人员今年退休</w:t>
      </w:r>
      <w:r>
        <w:rPr>
          <w:rFonts w:ascii="仿宋_GB2312" w:eastAsia="仿宋_GB2312" w:hAnsi="宋体" w:cs="仿宋_GB2312"/>
          <w:sz w:val="32"/>
          <w:szCs w:val="32"/>
        </w:rPr>
        <w:t>6</w:t>
      </w:r>
      <w:r>
        <w:rPr>
          <w:rFonts w:ascii="仿宋_GB2312" w:eastAsia="仿宋_GB2312" w:hAnsi="宋体" w:cs="仿宋_GB2312" w:hint="eastAsia"/>
          <w:sz w:val="32"/>
          <w:szCs w:val="32"/>
        </w:rPr>
        <w:t>名，增加养老保险。</w:t>
      </w:r>
    </w:p>
    <w:p w:rsidR="00AE0282" w:rsidRPr="006A4EFE" w:rsidRDefault="00AE0282">
      <w:pPr>
        <w:snapToGrid w:val="0"/>
        <w:spacing w:line="560" w:lineRule="exact"/>
        <w:ind w:firstLineChars="200" w:firstLine="640"/>
        <w:rPr>
          <w:rFonts w:ascii="仿宋_GB2312" w:eastAsia="仿宋_GB2312" w:hAnsi="宋体"/>
          <w:sz w:val="32"/>
          <w:szCs w:val="32"/>
        </w:rPr>
      </w:pPr>
      <w:r w:rsidRPr="006A4EFE">
        <w:rPr>
          <w:rFonts w:ascii="仿宋_GB2312" w:eastAsia="仿宋_GB2312" w:hAnsi="宋体" w:cs="仿宋_GB2312"/>
          <w:sz w:val="32"/>
          <w:szCs w:val="32"/>
        </w:rPr>
        <w:t>2016</w:t>
      </w:r>
      <w:r w:rsidRPr="006A4EFE">
        <w:rPr>
          <w:rFonts w:ascii="仿宋_GB2312" w:eastAsia="仿宋_GB2312" w:hAnsi="宋体" w:cs="仿宋_GB2312" w:hint="eastAsia"/>
          <w:sz w:val="32"/>
          <w:szCs w:val="32"/>
        </w:rPr>
        <w:t>年财政拨款支出</w:t>
      </w:r>
      <w:r w:rsidRPr="006A4EFE">
        <w:rPr>
          <w:rFonts w:ascii="仿宋_GB2312" w:eastAsia="仿宋_GB2312" w:hAnsi="宋体" w:cs="仿宋_GB2312"/>
          <w:sz w:val="32"/>
          <w:szCs w:val="32"/>
        </w:rPr>
        <w:t>4377974.08</w:t>
      </w:r>
      <w:r w:rsidRPr="006A4EFE">
        <w:rPr>
          <w:rFonts w:ascii="仿宋_GB2312" w:eastAsia="仿宋_GB2312" w:hAnsi="宋体" w:cs="仿宋_GB2312" w:hint="eastAsia"/>
          <w:sz w:val="32"/>
          <w:szCs w:val="32"/>
        </w:rPr>
        <w:t>元，年初预算数</w:t>
      </w:r>
      <w:r w:rsidRPr="006A4EFE">
        <w:rPr>
          <w:rFonts w:ascii="仿宋_GB2312" w:eastAsia="仿宋_GB2312" w:hAnsi="仿宋"/>
          <w:sz w:val="32"/>
          <w:szCs w:val="32"/>
        </w:rPr>
        <w:t>6,016,885.83</w:t>
      </w:r>
      <w:r w:rsidRPr="006A4EFE">
        <w:rPr>
          <w:rFonts w:ascii="仿宋_GB2312" w:eastAsia="仿宋_GB2312" w:hAnsi="宋体" w:cs="仿宋_GB2312" w:hint="eastAsia"/>
          <w:sz w:val="32"/>
          <w:szCs w:val="32"/>
        </w:rPr>
        <w:t>元，差异原因：</w:t>
      </w:r>
      <w:r w:rsidRPr="006A4EFE">
        <w:rPr>
          <w:rFonts w:ascii="仿宋_GB2312" w:eastAsia="仿宋_GB2312" w:hAnsi="仿宋" w:hint="eastAsia"/>
          <w:sz w:val="32"/>
          <w:szCs w:val="32"/>
        </w:rPr>
        <w:t>退休人员工资减少。</w:t>
      </w:r>
    </w:p>
    <w:p w:rsidR="00AE0282" w:rsidRPr="006A4EFE" w:rsidRDefault="00AE0282">
      <w:pPr>
        <w:snapToGrid w:val="0"/>
        <w:spacing w:line="560" w:lineRule="exact"/>
        <w:ind w:firstLineChars="200" w:firstLine="640"/>
        <w:rPr>
          <w:rFonts w:ascii="仿宋_GB2312" w:eastAsia="仿宋_GB2312"/>
          <w:sz w:val="32"/>
          <w:szCs w:val="32"/>
        </w:rPr>
      </w:pPr>
      <w:r w:rsidRPr="006A4EFE">
        <w:rPr>
          <w:rFonts w:ascii="仿宋_GB2312" w:eastAsia="仿宋_GB2312" w:cs="仿宋_GB2312" w:hint="eastAsia"/>
          <w:sz w:val="32"/>
          <w:szCs w:val="32"/>
        </w:rPr>
        <w:t>七、决算公开其他重要事项情况说明</w:t>
      </w:r>
    </w:p>
    <w:p w:rsidR="00AE0282" w:rsidRPr="006A4EFE" w:rsidRDefault="00AE0282">
      <w:pPr>
        <w:spacing w:line="560" w:lineRule="exact"/>
        <w:ind w:firstLineChars="200" w:firstLine="640"/>
        <w:rPr>
          <w:rFonts w:ascii="仿宋_GB2312" w:eastAsia="仿宋_GB2312"/>
          <w:sz w:val="32"/>
          <w:szCs w:val="32"/>
        </w:rPr>
      </w:pPr>
      <w:r w:rsidRPr="006A4EFE">
        <w:rPr>
          <w:rFonts w:ascii="仿宋_GB2312" w:eastAsia="仿宋_GB2312" w:cs="仿宋_GB2312" w:hint="eastAsia"/>
          <w:sz w:val="32"/>
          <w:szCs w:val="32"/>
        </w:rPr>
        <w:t>（一）机关运行经费支出情况</w:t>
      </w:r>
    </w:p>
    <w:p w:rsidR="00AE0282" w:rsidRPr="006A4EFE" w:rsidRDefault="00AE0282">
      <w:pPr>
        <w:spacing w:line="560" w:lineRule="exact"/>
        <w:ind w:firstLineChars="200" w:firstLine="640"/>
        <w:rPr>
          <w:rFonts w:ascii="仿宋_GB2312" w:eastAsia="仿宋_GB2312"/>
          <w:sz w:val="32"/>
          <w:szCs w:val="32"/>
        </w:rPr>
      </w:pPr>
      <w:r w:rsidRPr="006A4EFE">
        <w:rPr>
          <w:rFonts w:ascii="仿宋_GB2312" w:eastAsia="仿宋_GB2312" w:cs="仿宋_GB2312"/>
          <w:sz w:val="32"/>
          <w:szCs w:val="32"/>
        </w:rPr>
        <w:t>2016</w:t>
      </w:r>
      <w:r w:rsidRPr="006A4EFE">
        <w:rPr>
          <w:rFonts w:ascii="仿宋_GB2312" w:eastAsia="仿宋_GB2312" w:cs="仿宋_GB2312" w:hint="eastAsia"/>
          <w:sz w:val="32"/>
          <w:szCs w:val="32"/>
        </w:rPr>
        <w:t>年</w:t>
      </w:r>
      <w:r w:rsidRPr="008D5450">
        <w:rPr>
          <w:rFonts w:ascii="仿宋_GB2312" w:eastAsia="仿宋_GB2312" w:hAnsi="仿宋_GB2312" w:cs="仿宋_GB2312" w:hint="eastAsia"/>
          <w:sz w:val="32"/>
          <w:szCs w:val="32"/>
        </w:rPr>
        <w:t>中国人民政治协商会议塔什库尔干县委员会</w:t>
      </w:r>
      <w:r w:rsidRPr="006A4EFE">
        <w:rPr>
          <w:rFonts w:ascii="仿宋_GB2312" w:eastAsia="仿宋_GB2312" w:cs="仿宋_GB2312" w:hint="eastAsia"/>
          <w:sz w:val="32"/>
          <w:szCs w:val="32"/>
        </w:rPr>
        <w:t>机关运行经费支出</w:t>
      </w:r>
      <w:r w:rsidRPr="006A4EFE">
        <w:rPr>
          <w:rFonts w:ascii="仿宋_GB2312" w:eastAsia="仿宋_GB2312" w:cs="仿宋_GB2312"/>
          <w:sz w:val="32"/>
          <w:szCs w:val="32"/>
        </w:rPr>
        <w:t>207714.06</w:t>
      </w:r>
      <w:r w:rsidRPr="006A4EFE">
        <w:rPr>
          <w:rFonts w:ascii="仿宋_GB2312" w:eastAsia="仿宋_GB2312" w:cs="仿宋_GB2312" w:hint="eastAsia"/>
          <w:sz w:val="32"/>
          <w:szCs w:val="32"/>
        </w:rPr>
        <w:t>元，比</w:t>
      </w:r>
      <w:r w:rsidRPr="006A4EFE">
        <w:rPr>
          <w:rFonts w:ascii="仿宋_GB2312" w:eastAsia="仿宋_GB2312" w:cs="仿宋_GB2312"/>
          <w:sz w:val="32"/>
          <w:szCs w:val="32"/>
        </w:rPr>
        <w:t>2015</w:t>
      </w:r>
      <w:r w:rsidRPr="006A4EFE">
        <w:rPr>
          <w:rFonts w:ascii="仿宋_GB2312" w:eastAsia="仿宋_GB2312" w:cs="仿宋_GB2312" w:hint="eastAsia"/>
          <w:sz w:val="32"/>
          <w:szCs w:val="32"/>
        </w:rPr>
        <w:t>年减少</w:t>
      </w:r>
      <w:r w:rsidRPr="006A4EFE">
        <w:rPr>
          <w:rFonts w:ascii="仿宋_GB2312" w:eastAsia="仿宋_GB2312" w:cs="仿宋_GB2312"/>
          <w:sz w:val="32"/>
          <w:szCs w:val="32"/>
        </w:rPr>
        <w:t>51026.04</w:t>
      </w:r>
      <w:r w:rsidRPr="006A4EFE">
        <w:rPr>
          <w:rFonts w:ascii="仿宋_GB2312" w:eastAsia="仿宋_GB2312" w:cs="仿宋_GB2312" w:hint="eastAsia"/>
          <w:sz w:val="32"/>
          <w:szCs w:val="32"/>
        </w:rPr>
        <w:t>元，降低</w:t>
      </w:r>
      <w:r w:rsidRPr="006A4EFE">
        <w:rPr>
          <w:rFonts w:ascii="仿宋_GB2312" w:eastAsia="仿宋_GB2312" w:cs="仿宋_GB2312"/>
          <w:sz w:val="32"/>
          <w:szCs w:val="32"/>
        </w:rPr>
        <w:t>19.86%</w:t>
      </w:r>
      <w:r w:rsidRPr="006A4EFE">
        <w:rPr>
          <w:rFonts w:ascii="仿宋_GB2312" w:eastAsia="仿宋_GB2312" w:cs="仿宋_GB2312" w:hint="eastAsia"/>
          <w:sz w:val="32"/>
          <w:szCs w:val="32"/>
        </w:rPr>
        <w:t>，主要原因是：财政减少预算指标。</w:t>
      </w:r>
    </w:p>
    <w:p w:rsidR="00AE0282" w:rsidRPr="006A4EFE" w:rsidRDefault="00AE0282">
      <w:pPr>
        <w:spacing w:line="560" w:lineRule="exact"/>
        <w:ind w:firstLineChars="200" w:firstLine="640"/>
        <w:rPr>
          <w:rFonts w:ascii="仿宋_GB2312" w:eastAsia="仿宋_GB2312"/>
          <w:sz w:val="32"/>
          <w:szCs w:val="32"/>
        </w:rPr>
      </w:pPr>
      <w:r w:rsidRPr="006A4EFE">
        <w:rPr>
          <w:rFonts w:ascii="仿宋_GB2312" w:eastAsia="仿宋_GB2312" w:cs="仿宋_GB2312" w:hint="eastAsia"/>
          <w:sz w:val="32"/>
          <w:szCs w:val="32"/>
        </w:rPr>
        <w:t>（二）政府采购支出情况</w:t>
      </w:r>
    </w:p>
    <w:p w:rsidR="00AE0282" w:rsidRPr="006A4EFE" w:rsidRDefault="00AE0282">
      <w:pPr>
        <w:spacing w:line="560" w:lineRule="exact"/>
        <w:ind w:firstLineChars="200" w:firstLine="640"/>
        <w:rPr>
          <w:rFonts w:ascii="仿宋_GB2312" w:eastAsia="仿宋_GB2312" w:cs="仿宋_GB2312"/>
          <w:sz w:val="32"/>
          <w:szCs w:val="32"/>
        </w:rPr>
      </w:pPr>
      <w:r w:rsidRPr="006A4EFE">
        <w:rPr>
          <w:rFonts w:ascii="仿宋_GB2312" w:eastAsia="仿宋_GB2312" w:cs="仿宋_GB2312"/>
          <w:sz w:val="32"/>
          <w:szCs w:val="32"/>
        </w:rPr>
        <w:t>2016</w:t>
      </w:r>
      <w:r w:rsidRPr="006A4EFE">
        <w:rPr>
          <w:rFonts w:ascii="仿宋_GB2312" w:eastAsia="仿宋_GB2312" w:cs="仿宋_GB2312" w:hint="eastAsia"/>
          <w:sz w:val="32"/>
          <w:szCs w:val="32"/>
        </w:rPr>
        <w:t>年，</w:t>
      </w:r>
      <w:r w:rsidRPr="008D5450">
        <w:rPr>
          <w:rFonts w:ascii="仿宋_GB2312" w:eastAsia="仿宋_GB2312" w:hAnsi="仿宋_GB2312" w:cs="仿宋_GB2312" w:hint="eastAsia"/>
          <w:sz w:val="32"/>
          <w:szCs w:val="32"/>
        </w:rPr>
        <w:t>中国人民政治协商会议塔什库尔干县委员会</w:t>
      </w:r>
      <w:r w:rsidRPr="006A4EFE">
        <w:rPr>
          <w:rFonts w:ascii="仿宋_GB2312" w:eastAsia="仿宋_GB2312" w:cs="仿宋_GB2312" w:hint="eastAsia"/>
          <w:sz w:val="32"/>
          <w:szCs w:val="32"/>
        </w:rPr>
        <w:t>政府采购支出总额</w:t>
      </w:r>
      <w:r w:rsidRPr="006A4EFE">
        <w:rPr>
          <w:rFonts w:ascii="仿宋_GB2312" w:eastAsia="仿宋_GB2312" w:cs="仿宋_GB2312"/>
          <w:sz w:val="32"/>
          <w:szCs w:val="32"/>
        </w:rPr>
        <w:t>94,217.38</w:t>
      </w:r>
      <w:r w:rsidRPr="006A4EFE">
        <w:rPr>
          <w:rFonts w:ascii="仿宋_GB2312" w:eastAsia="仿宋_GB2312" w:cs="仿宋_GB2312" w:hint="eastAsia"/>
          <w:sz w:val="32"/>
          <w:szCs w:val="32"/>
        </w:rPr>
        <w:t>元，其中政府采购货物支出</w:t>
      </w:r>
      <w:r w:rsidRPr="006A4EFE">
        <w:rPr>
          <w:rFonts w:ascii="仿宋_GB2312" w:eastAsia="仿宋_GB2312" w:cs="仿宋_GB2312"/>
          <w:sz w:val="32"/>
          <w:szCs w:val="32"/>
        </w:rPr>
        <w:t>79,225.00</w:t>
      </w:r>
      <w:r w:rsidRPr="006A4EFE">
        <w:rPr>
          <w:rFonts w:ascii="仿宋_GB2312" w:eastAsia="仿宋_GB2312" w:cs="仿宋_GB2312" w:hint="eastAsia"/>
          <w:sz w:val="32"/>
          <w:szCs w:val="32"/>
        </w:rPr>
        <w:t>元，政府采购工程支出</w:t>
      </w:r>
      <w:r w:rsidRPr="006A4EFE">
        <w:rPr>
          <w:rFonts w:ascii="仿宋_GB2312" w:eastAsia="仿宋_GB2312" w:cs="仿宋_GB2312"/>
          <w:sz w:val="32"/>
          <w:szCs w:val="32"/>
        </w:rPr>
        <w:t>0</w:t>
      </w:r>
      <w:r w:rsidRPr="006A4EFE">
        <w:rPr>
          <w:rFonts w:ascii="仿宋_GB2312" w:eastAsia="仿宋_GB2312" w:cs="仿宋_GB2312" w:hint="eastAsia"/>
          <w:sz w:val="32"/>
          <w:szCs w:val="32"/>
        </w:rPr>
        <w:t>元，政府采购服务支出</w:t>
      </w:r>
      <w:r w:rsidRPr="006A4EFE">
        <w:rPr>
          <w:rFonts w:ascii="仿宋_GB2312" w:eastAsia="仿宋_GB2312" w:cs="仿宋_GB2312"/>
          <w:sz w:val="32"/>
          <w:szCs w:val="32"/>
        </w:rPr>
        <w:t>14,992.38</w:t>
      </w:r>
      <w:r w:rsidRPr="006A4EFE">
        <w:rPr>
          <w:rFonts w:ascii="仿宋_GB2312" w:eastAsia="仿宋_GB2312" w:cs="仿宋_GB2312" w:hint="eastAsia"/>
          <w:sz w:val="32"/>
          <w:szCs w:val="32"/>
        </w:rPr>
        <w:t>元。喀什地区为偏远地区，参与招投标的供应商基本为中小微企业。</w:t>
      </w:r>
    </w:p>
    <w:p w:rsidR="00AE0282" w:rsidRPr="006A4EFE" w:rsidRDefault="00AE0282">
      <w:pPr>
        <w:spacing w:line="560" w:lineRule="exact"/>
        <w:ind w:firstLineChars="200" w:firstLine="640"/>
        <w:rPr>
          <w:rFonts w:ascii="仿宋_GB2312" w:eastAsia="仿宋_GB2312"/>
          <w:sz w:val="32"/>
          <w:szCs w:val="32"/>
        </w:rPr>
      </w:pPr>
      <w:r w:rsidRPr="006A4EFE">
        <w:rPr>
          <w:rFonts w:ascii="仿宋_GB2312" w:eastAsia="仿宋_GB2312" w:cs="仿宋_GB2312" w:hint="eastAsia"/>
          <w:sz w:val="32"/>
          <w:szCs w:val="32"/>
        </w:rPr>
        <w:t>（三）国有资产占用情况</w:t>
      </w:r>
    </w:p>
    <w:p w:rsidR="00AE0282" w:rsidRPr="006A4EFE" w:rsidRDefault="00AE0282">
      <w:pPr>
        <w:spacing w:line="560" w:lineRule="exact"/>
        <w:ind w:firstLineChars="200" w:firstLine="640"/>
        <w:rPr>
          <w:rFonts w:ascii="仿宋_GB2312" w:eastAsia="仿宋_GB2312"/>
          <w:sz w:val="32"/>
          <w:szCs w:val="32"/>
        </w:rPr>
      </w:pPr>
      <w:r w:rsidRPr="006A4EFE">
        <w:rPr>
          <w:rFonts w:ascii="仿宋_GB2312" w:eastAsia="仿宋_GB2312" w:cs="仿宋_GB2312" w:hint="eastAsia"/>
          <w:sz w:val="32"/>
          <w:szCs w:val="32"/>
        </w:rPr>
        <w:t>截止</w:t>
      </w:r>
      <w:r w:rsidRPr="006A4EFE">
        <w:rPr>
          <w:rFonts w:ascii="仿宋_GB2312" w:eastAsia="仿宋_GB2312" w:cs="仿宋_GB2312"/>
          <w:sz w:val="32"/>
          <w:szCs w:val="32"/>
        </w:rPr>
        <w:t>2016</w:t>
      </w:r>
      <w:r w:rsidRPr="006A4EFE">
        <w:rPr>
          <w:rFonts w:ascii="仿宋_GB2312" w:eastAsia="仿宋_GB2312" w:cs="仿宋_GB2312" w:hint="eastAsia"/>
          <w:sz w:val="32"/>
          <w:szCs w:val="32"/>
        </w:rPr>
        <w:t>年</w:t>
      </w:r>
      <w:r w:rsidRPr="006A4EFE">
        <w:rPr>
          <w:rFonts w:ascii="仿宋_GB2312" w:eastAsia="仿宋_GB2312" w:cs="仿宋_GB2312"/>
          <w:sz w:val="32"/>
          <w:szCs w:val="32"/>
        </w:rPr>
        <w:t>12</w:t>
      </w:r>
      <w:r w:rsidRPr="006A4EFE">
        <w:rPr>
          <w:rFonts w:ascii="仿宋_GB2312" w:eastAsia="仿宋_GB2312" w:cs="仿宋_GB2312" w:hint="eastAsia"/>
          <w:sz w:val="32"/>
          <w:szCs w:val="32"/>
        </w:rPr>
        <w:t>月</w:t>
      </w:r>
      <w:r w:rsidRPr="006A4EFE">
        <w:rPr>
          <w:rFonts w:ascii="仿宋_GB2312" w:eastAsia="仿宋_GB2312" w:cs="仿宋_GB2312"/>
          <w:sz w:val="32"/>
          <w:szCs w:val="32"/>
        </w:rPr>
        <w:t>31</w:t>
      </w:r>
      <w:r w:rsidRPr="006A4EFE">
        <w:rPr>
          <w:rFonts w:ascii="仿宋_GB2312" w:eastAsia="仿宋_GB2312" w:cs="仿宋_GB2312" w:hint="eastAsia"/>
          <w:sz w:val="32"/>
          <w:szCs w:val="32"/>
        </w:rPr>
        <w:t>日，本单位共有车辆</w:t>
      </w:r>
      <w:r w:rsidRPr="006A4EFE">
        <w:rPr>
          <w:rFonts w:ascii="仿宋_GB2312" w:eastAsia="仿宋_GB2312" w:cs="仿宋_GB2312"/>
          <w:sz w:val="32"/>
          <w:szCs w:val="32"/>
        </w:rPr>
        <w:t>4</w:t>
      </w:r>
      <w:r w:rsidRPr="006A4EFE">
        <w:rPr>
          <w:rFonts w:ascii="仿宋_GB2312" w:eastAsia="仿宋_GB2312" w:cs="仿宋_GB2312" w:hint="eastAsia"/>
          <w:sz w:val="32"/>
          <w:szCs w:val="32"/>
        </w:rPr>
        <w:t>辆，其中一般公务用车</w:t>
      </w:r>
      <w:r w:rsidRPr="006A4EFE">
        <w:rPr>
          <w:rFonts w:ascii="仿宋_GB2312" w:eastAsia="仿宋_GB2312" w:cs="仿宋_GB2312"/>
          <w:sz w:val="32"/>
          <w:szCs w:val="32"/>
        </w:rPr>
        <w:t>3</w:t>
      </w:r>
      <w:r w:rsidRPr="006A4EFE">
        <w:rPr>
          <w:rFonts w:ascii="仿宋_GB2312" w:eastAsia="仿宋_GB2312" w:cs="仿宋_GB2312" w:hint="eastAsia"/>
          <w:sz w:val="32"/>
          <w:szCs w:val="32"/>
        </w:rPr>
        <w:t>辆，一般执法执勤用车</w:t>
      </w:r>
      <w:r w:rsidRPr="006A4EFE">
        <w:rPr>
          <w:rFonts w:ascii="仿宋_GB2312" w:eastAsia="仿宋_GB2312" w:cs="仿宋_GB2312"/>
          <w:sz w:val="32"/>
          <w:szCs w:val="32"/>
        </w:rPr>
        <w:t>0</w:t>
      </w:r>
      <w:r w:rsidRPr="006A4EFE">
        <w:rPr>
          <w:rFonts w:ascii="仿宋_GB2312" w:eastAsia="仿宋_GB2312" w:cs="仿宋_GB2312" w:hint="eastAsia"/>
          <w:sz w:val="32"/>
          <w:szCs w:val="32"/>
        </w:rPr>
        <w:t>辆，特种专业技术用车</w:t>
      </w:r>
      <w:r w:rsidRPr="006A4EFE">
        <w:rPr>
          <w:rFonts w:ascii="仿宋_GB2312" w:eastAsia="仿宋_GB2312" w:cs="仿宋_GB2312"/>
          <w:sz w:val="32"/>
          <w:szCs w:val="32"/>
        </w:rPr>
        <w:t>0</w:t>
      </w:r>
      <w:r w:rsidRPr="006A4EFE">
        <w:rPr>
          <w:rFonts w:ascii="仿宋_GB2312" w:eastAsia="仿宋_GB2312" w:cs="仿宋_GB2312" w:hint="eastAsia"/>
          <w:sz w:val="32"/>
          <w:szCs w:val="32"/>
        </w:rPr>
        <w:t>辆，其他车辆</w:t>
      </w:r>
      <w:r w:rsidRPr="006A4EFE">
        <w:rPr>
          <w:rFonts w:ascii="仿宋_GB2312" w:eastAsia="仿宋_GB2312" w:cs="仿宋_GB2312"/>
          <w:sz w:val="32"/>
          <w:szCs w:val="32"/>
        </w:rPr>
        <w:t>1</w:t>
      </w:r>
      <w:r w:rsidRPr="006A4EFE">
        <w:rPr>
          <w:rFonts w:ascii="仿宋_GB2312" w:eastAsia="仿宋_GB2312" w:cs="仿宋_GB2312" w:hint="eastAsia"/>
          <w:sz w:val="32"/>
          <w:szCs w:val="32"/>
        </w:rPr>
        <w:t>辆，其他用车主要是：</w:t>
      </w:r>
      <w:r w:rsidRPr="006A4EFE">
        <w:rPr>
          <w:rFonts w:ascii="仿宋_GB2312" w:eastAsia="仿宋_GB2312" w:hint="eastAsia"/>
          <w:sz w:val="32"/>
          <w:szCs w:val="32"/>
        </w:rPr>
        <w:t>皮卡车</w:t>
      </w:r>
      <w:r w:rsidRPr="006A4EFE">
        <w:rPr>
          <w:rFonts w:ascii="仿宋_GB2312" w:eastAsia="仿宋_GB2312" w:cs="仿宋_GB2312" w:hint="eastAsia"/>
          <w:sz w:val="32"/>
          <w:szCs w:val="32"/>
        </w:rPr>
        <w:t>，单位价值在</w:t>
      </w:r>
      <w:r w:rsidRPr="006A4EFE">
        <w:rPr>
          <w:rFonts w:ascii="仿宋_GB2312" w:eastAsia="仿宋_GB2312" w:cs="仿宋_GB2312"/>
          <w:sz w:val="32"/>
          <w:szCs w:val="32"/>
        </w:rPr>
        <w:t>50</w:t>
      </w:r>
      <w:r w:rsidRPr="006A4EFE">
        <w:rPr>
          <w:rFonts w:ascii="仿宋_GB2312" w:eastAsia="仿宋_GB2312" w:cs="仿宋_GB2312" w:hint="eastAsia"/>
          <w:sz w:val="32"/>
          <w:szCs w:val="32"/>
        </w:rPr>
        <w:t>万元以上的设备</w:t>
      </w:r>
      <w:r w:rsidRPr="006A4EFE">
        <w:rPr>
          <w:rFonts w:ascii="仿宋_GB2312" w:eastAsia="仿宋_GB2312" w:cs="仿宋_GB2312"/>
          <w:sz w:val="32"/>
          <w:szCs w:val="32"/>
        </w:rPr>
        <w:t>0</w:t>
      </w:r>
      <w:r w:rsidRPr="006A4EFE">
        <w:rPr>
          <w:rFonts w:ascii="仿宋_GB2312" w:eastAsia="仿宋_GB2312" w:cs="仿宋_GB2312" w:hint="eastAsia"/>
          <w:sz w:val="32"/>
          <w:szCs w:val="32"/>
        </w:rPr>
        <w:t>台</w:t>
      </w:r>
      <w:bookmarkStart w:id="1" w:name="_GoBack"/>
      <w:bookmarkEnd w:id="1"/>
      <w:r w:rsidRPr="006A4EFE">
        <w:rPr>
          <w:rFonts w:ascii="仿宋_GB2312" w:eastAsia="仿宋_GB2312" w:cs="仿宋_GB2312" w:hint="eastAsia"/>
          <w:sz w:val="32"/>
          <w:szCs w:val="32"/>
        </w:rPr>
        <w:t>（套），价值</w:t>
      </w:r>
      <w:r w:rsidRPr="006A4EFE">
        <w:rPr>
          <w:rFonts w:ascii="仿宋_GB2312" w:eastAsia="仿宋_GB2312" w:cs="仿宋_GB2312"/>
          <w:sz w:val="32"/>
          <w:szCs w:val="32"/>
        </w:rPr>
        <w:t>0</w:t>
      </w:r>
      <w:r w:rsidRPr="006A4EFE">
        <w:rPr>
          <w:rFonts w:ascii="仿宋_GB2312" w:eastAsia="仿宋_GB2312" w:cs="仿宋_GB2312" w:hint="eastAsia"/>
          <w:sz w:val="32"/>
          <w:szCs w:val="32"/>
        </w:rPr>
        <w:t>元。</w:t>
      </w:r>
    </w:p>
    <w:p w:rsidR="00AE0282" w:rsidRPr="006A4EFE" w:rsidRDefault="00AE0282">
      <w:pPr>
        <w:spacing w:line="560" w:lineRule="exact"/>
        <w:ind w:firstLineChars="200" w:firstLine="640"/>
        <w:rPr>
          <w:rFonts w:ascii="仿宋_GB2312" w:eastAsia="仿宋_GB2312"/>
          <w:sz w:val="32"/>
          <w:szCs w:val="32"/>
        </w:rPr>
      </w:pPr>
      <w:r w:rsidRPr="006A4EFE">
        <w:rPr>
          <w:rFonts w:ascii="仿宋_GB2312" w:eastAsia="仿宋_GB2312" w:cs="仿宋_GB2312" w:hint="eastAsia"/>
          <w:sz w:val="32"/>
          <w:szCs w:val="32"/>
        </w:rPr>
        <w:t>（四）民生项目、重点支出项目绩效评价结果</w:t>
      </w:r>
    </w:p>
    <w:p w:rsidR="00AE0282" w:rsidRPr="006A4EFE" w:rsidRDefault="00AE0282">
      <w:pPr>
        <w:spacing w:line="560" w:lineRule="exact"/>
        <w:ind w:firstLineChars="200" w:firstLine="640"/>
        <w:rPr>
          <w:rFonts w:ascii="仿宋_GB2312" w:eastAsia="仿宋_GB2312"/>
          <w:sz w:val="32"/>
          <w:szCs w:val="32"/>
        </w:rPr>
      </w:pPr>
      <w:r w:rsidRPr="006A4EFE">
        <w:rPr>
          <w:rFonts w:ascii="仿宋_GB2312" w:eastAsia="仿宋_GB2312" w:cs="仿宋_GB2312"/>
          <w:sz w:val="32"/>
          <w:szCs w:val="32"/>
        </w:rPr>
        <w:t>2016</w:t>
      </w:r>
      <w:r w:rsidRPr="006A4EFE">
        <w:rPr>
          <w:rFonts w:ascii="仿宋_GB2312" w:eastAsia="仿宋_GB2312" w:cs="仿宋_GB2312" w:hint="eastAsia"/>
          <w:sz w:val="32"/>
          <w:szCs w:val="32"/>
        </w:rPr>
        <w:t>年</w:t>
      </w:r>
      <w:r w:rsidRPr="008D5450">
        <w:rPr>
          <w:rFonts w:ascii="仿宋_GB2312" w:eastAsia="仿宋_GB2312" w:hAnsi="仿宋_GB2312" w:cs="仿宋_GB2312" w:hint="eastAsia"/>
          <w:sz w:val="32"/>
          <w:szCs w:val="32"/>
        </w:rPr>
        <w:t>中国人民政治协商会议塔什库尔干县委员会</w:t>
      </w:r>
      <w:r w:rsidRPr="006A4EFE">
        <w:rPr>
          <w:rFonts w:ascii="仿宋_GB2312" w:eastAsia="仿宋_GB2312" w:cs="仿宋_GB2312" w:hint="eastAsia"/>
          <w:sz w:val="32"/>
          <w:szCs w:val="32"/>
        </w:rPr>
        <w:t>共组织对</w:t>
      </w:r>
      <w:r w:rsidRPr="006A4EFE">
        <w:rPr>
          <w:rFonts w:ascii="仿宋_GB2312" w:eastAsia="仿宋_GB2312" w:cs="仿宋_GB2312"/>
          <w:sz w:val="32"/>
          <w:szCs w:val="32"/>
        </w:rPr>
        <w:t>0</w:t>
      </w:r>
      <w:r w:rsidRPr="006A4EFE">
        <w:rPr>
          <w:rFonts w:ascii="仿宋_GB2312" w:eastAsia="仿宋_GB2312" w:cs="仿宋_GB2312" w:hint="eastAsia"/>
          <w:sz w:val="32"/>
          <w:szCs w:val="32"/>
        </w:rPr>
        <w:t>个项目进行了预算绩效评价，涉及一般公共预算当年财政拨款</w:t>
      </w:r>
      <w:r w:rsidRPr="006A4EFE">
        <w:rPr>
          <w:rFonts w:ascii="仿宋_GB2312" w:eastAsia="仿宋_GB2312" w:cs="仿宋_GB2312"/>
          <w:sz w:val="32"/>
          <w:szCs w:val="32"/>
        </w:rPr>
        <w:t>0</w:t>
      </w:r>
      <w:r w:rsidRPr="006A4EFE">
        <w:rPr>
          <w:rFonts w:ascii="仿宋_GB2312" w:eastAsia="仿宋_GB2312" w:cs="仿宋_GB2312" w:hint="eastAsia"/>
          <w:sz w:val="32"/>
          <w:szCs w:val="32"/>
        </w:rPr>
        <w:t>元。绩效评价结果：良好。</w:t>
      </w:r>
    </w:p>
    <w:p w:rsidR="00AE0282" w:rsidRPr="006A4EFE" w:rsidRDefault="00AE0282">
      <w:pPr>
        <w:spacing w:line="560" w:lineRule="exact"/>
        <w:ind w:firstLineChars="200" w:firstLine="640"/>
        <w:rPr>
          <w:rFonts w:ascii="仿宋_GB2312" w:eastAsia="仿宋_GB2312"/>
          <w:sz w:val="32"/>
          <w:szCs w:val="32"/>
        </w:rPr>
      </w:pPr>
      <w:r w:rsidRPr="006A4EFE">
        <w:rPr>
          <w:rFonts w:ascii="仿宋_GB2312" w:eastAsia="仿宋_GB2312" w:cs="仿宋_GB2312" w:hint="eastAsia"/>
          <w:sz w:val="32"/>
          <w:szCs w:val="32"/>
        </w:rPr>
        <w:t>（五）事业收入明细、经营收入明细</w:t>
      </w:r>
    </w:p>
    <w:p w:rsidR="00AE0282" w:rsidRPr="006A4EFE" w:rsidRDefault="00AE0282">
      <w:pPr>
        <w:spacing w:line="560" w:lineRule="exact"/>
        <w:ind w:firstLineChars="250" w:firstLine="800"/>
        <w:rPr>
          <w:rFonts w:ascii="仿宋_GB2312" w:eastAsia="仿宋_GB2312" w:cs="仿宋_GB2312"/>
          <w:sz w:val="32"/>
          <w:szCs w:val="32"/>
        </w:rPr>
      </w:pPr>
      <w:r w:rsidRPr="006A4EFE">
        <w:rPr>
          <w:rFonts w:ascii="仿宋_GB2312" w:eastAsia="仿宋_GB2312" w:cs="仿宋_GB2312" w:hint="eastAsia"/>
          <w:sz w:val="32"/>
          <w:szCs w:val="32"/>
        </w:rPr>
        <w:t>无事业收入</w:t>
      </w:r>
      <w:r w:rsidRPr="006A4EFE">
        <w:rPr>
          <w:rFonts w:ascii="仿宋_GB2312" w:eastAsia="仿宋_GB2312" w:hint="eastAsia"/>
          <w:sz w:val="32"/>
          <w:szCs w:val="32"/>
        </w:rPr>
        <w:t>、</w:t>
      </w:r>
      <w:r w:rsidRPr="006A4EFE">
        <w:rPr>
          <w:rFonts w:ascii="仿宋_GB2312" w:eastAsia="仿宋_GB2312" w:cs="仿宋_GB2312" w:hint="eastAsia"/>
          <w:sz w:val="32"/>
          <w:szCs w:val="32"/>
        </w:rPr>
        <w:t>经营收入。</w:t>
      </w:r>
    </w:p>
    <w:p w:rsidR="00AE0282" w:rsidRPr="006A4EFE" w:rsidRDefault="00AE0282">
      <w:pPr>
        <w:spacing w:line="560" w:lineRule="exact"/>
        <w:ind w:firstLineChars="200" w:firstLine="640"/>
        <w:rPr>
          <w:rFonts w:ascii="仿宋_GB2312" w:eastAsia="仿宋_GB2312"/>
          <w:sz w:val="32"/>
          <w:szCs w:val="32"/>
        </w:rPr>
      </w:pPr>
      <w:r w:rsidRPr="006A4EFE">
        <w:rPr>
          <w:rFonts w:ascii="仿宋_GB2312" w:eastAsia="仿宋_GB2312" w:cs="仿宋_GB2312" w:hint="eastAsia"/>
          <w:sz w:val="32"/>
          <w:szCs w:val="32"/>
        </w:rPr>
        <w:t>八、专业名词解释</w:t>
      </w:r>
    </w:p>
    <w:p w:rsidR="00AE0282" w:rsidRPr="006A4EFE" w:rsidRDefault="00AE0282">
      <w:pPr>
        <w:spacing w:line="560" w:lineRule="exact"/>
        <w:ind w:firstLineChars="200" w:firstLine="640"/>
        <w:rPr>
          <w:rFonts w:ascii="仿宋_GB2312" w:eastAsia="仿宋_GB2312" w:cs="仿宋_GB2312"/>
          <w:sz w:val="32"/>
          <w:szCs w:val="32"/>
        </w:rPr>
      </w:pPr>
      <w:r w:rsidRPr="006A4EFE">
        <w:rPr>
          <w:rFonts w:ascii="仿宋_GB2312" w:eastAsia="仿宋_GB2312" w:cs="仿宋_GB2312" w:hint="eastAsia"/>
          <w:sz w:val="32"/>
          <w:szCs w:val="32"/>
        </w:rPr>
        <w:t>（一）财政拨款收入：指单位本年度从本级财政部门取得得财政拨款。</w:t>
      </w:r>
    </w:p>
    <w:p w:rsidR="00AE0282" w:rsidRPr="006A4EFE" w:rsidRDefault="00AE0282">
      <w:pPr>
        <w:spacing w:line="560" w:lineRule="exact"/>
        <w:ind w:firstLineChars="200" w:firstLine="640"/>
        <w:rPr>
          <w:rFonts w:ascii="仿宋_GB2312" w:eastAsia="仿宋_GB2312" w:cs="仿宋_GB2312"/>
          <w:sz w:val="32"/>
          <w:szCs w:val="32"/>
        </w:rPr>
      </w:pPr>
      <w:r w:rsidRPr="006A4EFE">
        <w:rPr>
          <w:rFonts w:ascii="仿宋_GB2312" w:eastAsia="仿宋_GB2312" w:cs="仿宋_GB2312" w:hint="eastAsia"/>
          <w:sz w:val="32"/>
          <w:szCs w:val="32"/>
        </w:rPr>
        <w:t>（二）事业收入：指事业单位开展专业业务活动及辅助活动所取得的收入。</w:t>
      </w:r>
    </w:p>
    <w:p w:rsidR="00AE0282" w:rsidRDefault="00AE0282">
      <w:pPr>
        <w:spacing w:line="560" w:lineRule="exact"/>
        <w:ind w:firstLineChars="200" w:firstLine="640"/>
        <w:rPr>
          <w:rFonts w:ascii="仿宋_GB2312" w:eastAsia="仿宋_GB2312" w:cs="仿宋_GB2312"/>
          <w:sz w:val="32"/>
          <w:szCs w:val="32"/>
        </w:rPr>
      </w:pPr>
      <w:r w:rsidRPr="006A4EFE">
        <w:rPr>
          <w:rFonts w:ascii="仿宋_GB2312" w:eastAsia="仿宋_GB2312" w:cs="仿宋_GB2312" w:hint="eastAsia"/>
          <w:sz w:val="32"/>
          <w:szCs w:val="32"/>
        </w:rPr>
        <w:t>（三）经营收入：指事业单位在专业业务活动及</w:t>
      </w:r>
      <w:r>
        <w:rPr>
          <w:rFonts w:ascii="仿宋_GB2312" w:eastAsia="仿宋_GB2312" w:cs="仿宋_GB2312" w:hint="eastAsia"/>
          <w:sz w:val="32"/>
          <w:szCs w:val="32"/>
        </w:rPr>
        <w:t>其辅助活动之外开展非独立核算经营活动取得的收入。</w:t>
      </w:r>
    </w:p>
    <w:p w:rsidR="00AE0282" w:rsidRDefault="00AE028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AE0282" w:rsidRDefault="00AE0282">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AE0282" w:rsidRDefault="00AE028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AE0282" w:rsidRDefault="00AE028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AE0282" w:rsidRDefault="00AE0282">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AE0282" w:rsidRDefault="00AE028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AE0282" w:rsidRDefault="00AE0282">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AE0282" w:rsidRDefault="00AE028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AE0282" w:rsidRDefault="00AE028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AE0282" w:rsidRDefault="00AE028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AE0282" w:rsidRDefault="00AE028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AE0282" w:rsidRDefault="00AE028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AE0282" w:rsidRDefault="00AE0282">
      <w:pPr>
        <w:spacing w:line="560" w:lineRule="exact"/>
        <w:ind w:firstLineChars="250" w:firstLine="800"/>
        <w:rPr>
          <w:rFonts w:ascii="仿宋_GB2312" w:eastAsia="仿宋_GB2312" w:cs="仿宋_GB2312"/>
          <w:sz w:val="32"/>
          <w:szCs w:val="32"/>
        </w:rPr>
      </w:pPr>
    </w:p>
    <w:p w:rsidR="00AE0282" w:rsidRDefault="00AE0282">
      <w:pPr>
        <w:spacing w:line="560" w:lineRule="exact"/>
        <w:ind w:firstLineChars="200" w:firstLine="640"/>
        <w:rPr>
          <w:rFonts w:ascii="仿宋_GB2312" w:eastAsia="仿宋_GB2312"/>
          <w:sz w:val="32"/>
          <w:szCs w:val="32"/>
        </w:rPr>
      </w:pPr>
    </w:p>
    <w:sectPr w:rsidR="00AE0282" w:rsidSect="00817EA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282" w:rsidRDefault="00AE0282" w:rsidP="00817EA5">
      <w:r>
        <w:separator/>
      </w:r>
    </w:p>
  </w:endnote>
  <w:endnote w:type="continuationSeparator" w:id="0">
    <w:p w:rsidR="00AE0282" w:rsidRDefault="00AE0282" w:rsidP="00817E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282" w:rsidRDefault="00AE02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282" w:rsidRDefault="00AE02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AE0282" w:rsidRDefault="00AE028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282" w:rsidRDefault="00AE02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282" w:rsidRDefault="00AE0282" w:rsidP="00817EA5">
      <w:r>
        <w:separator/>
      </w:r>
    </w:p>
  </w:footnote>
  <w:footnote w:type="continuationSeparator" w:id="0">
    <w:p w:rsidR="00AE0282" w:rsidRDefault="00AE0282" w:rsidP="00817E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282" w:rsidRDefault="00AE02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282" w:rsidRDefault="00AE0282" w:rsidP="009D4D3D">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282" w:rsidRDefault="00AE028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25FDD"/>
    <w:rsid w:val="00034248"/>
    <w:rsid w:val="00052FE0"/>
    <w:rsid w:val="00054384"/>
    <w:rsid w:val="0006094B"/>
    <w:rsid w:val="00064A08"/>
    <w:rsid w:val="000703F5"/>
    <w:rsid w:val="00073177"/>
    <w:rsid w:val="000775E8"/>
    <w:rsid w:val="00083935"/>
    <w:rsid w:val="00086A97"/>
    <w:rsid w:val="00087AE3"/>
    <w:rsid w:val="00091F7F"/>
    <w:rsid w:val="00094D69"/>
    <w:rsid w:val="000A5DE3"/>
    <w:rsid w:val="000A65DB"/>
    <w:rsid w:val="000B1596"/>
    <w:rsid w:val="000B5213"/>
    <w:rsid w:val="000C064E"/>
    <w:rsid w:val="000C3B20"/>
    <w:rsid w:val="000E7FFD"/>
    <w:rsid w:val="0010183B"/>
    <w:rsid w:val="00140E78"/>
    <w:rsid w:val="00142BCE"/>
    <w:rsid w:val="0014497B"/>
    <w:rsid w:val="00147040"/>
    <w:rsid w:val="00151463"/>
    <w:rsid w:val="0016130E"/>
    <w:rsid w:val="001619B6"/>
    <w:rsid w:val="0016358B"/>
    <w:rsid w:val="00170582"/>
    <w:rsid w:val="00174239"/>
    <w:rsid w:val="001870FE"/>
    <w:rsid w:val="001943AB"/>
    <w:rsid w:val="001C7E3B"/>
    <w:rsid w:val="001D09C9"/>
    <w:rsid w:val="001E4658"/>
    <w:rsid w:val="001E48DB"/>
    <w:rsid w:val="001E7C6A"/>
    <w:rsid w:val="001F018F"/>
    <w:rsid w:val="001F2B9D"/>
    <w:rsid w:val="001F33C0"/>
    <w:rsid w:val="001F6EF5"/>
    <w:rsid w:val="0020099B"/>
    <w:rsid w:val="00205C3B"/>
    <w:rsid w:val="002317D0"/>
    <w:rsid w:val="00242FE4"/>
    <w:rsid w:val="00262C89"/>
    <w:rsid w:val="002656FF"/>
    <w:rsid w:val="00265B72"/>
    <w:rsid w:val="002743C3"/>
    <w:rsid w:val="00287A2E"/>
    <w:rsid w:val="002A1675"/>
    <w:rsid w:val="002B5B38"/>
    <w:rsid w:val="002C2996"/>
    <w:rsid w:val="002C37F3"/>
    <w:rsid w:val="002C677C"/>
    <w:rsid w:val="002C740B"/>
    <w:rsid w:val="002D02F4"/>
    <w:rsid w:val="002E36ED"/>
    <w:rsid w:val="002E7D69"/>
    <w:rsid w:val="002F0B7E"/>
    <w:rsid w:val="002F564A"/>
    <w:rsid w:val="00303B2E"/>
    <w:rsid w:val="003158E9"/>
    <w:rsid w:val="00333969"/>
    <w:rsid w:val="003354D0"/>
    <w:rsid w:val="003356DF"/>
    <w:rsid w:val="003472C5"/>
    <w:rsid w:val="00347996"/>
    <w:rsid w:val="003632BC"/>
    <w:rsid w:val="00371276"/>
    <w:rsid w:val="00375D7C"/>
    <w:rsid w:val="00393389"/>
    <w:rsid w:val="003A07B7"/>
    <w:rsid w:val="003B0831"/>
    <w:rsid w:val="003B594E"/>
    <w:rsid w:val="003C2E54"/>
    <w:rsid w:val="003D0C72"/>
    <w:rsid w:val="003D289D"/>
    <w:rsid w:val="003D62BC"/>
    <w:rsid w:val="004011AD"/>
    <w:rsid w:val="0040177E"/>
    <w:rsid w:val="00401FA4"/>
    <w:rsid w:val="004057FF"/>
    <w:rsid w:val="00406AB0"/>
    <w:rsid w:val="004112EF"/>
    <w:rsid w:val="00416FF4"/>
    <w:rsid w:val="00417715"/>
    <w:rsid w:val="00420614"/>
    <w:rsid w:val="00422BE7"/>
    <w:rsid w:val="004232FD"/>
    <w:rsid w:val="0043072D"/>
    <w:rsid w:val="00434EEE"/>
    <w:rsid w:val="00437839"/>
    <w:rsid w:val="00445198"/>
    <w:rsid w:val="0045212A"/>
    <w:rsid w:val="00457BD9"/>
    <w:rsid w:val="004743B3"/>
    <w:rsid w:val="004807F2"/>
    <w:rsid w:val="00486188"/>
    <w:rsid w:val="00486AAF"/>
    <w:rsid w:val="00487059"/>
    <w:rsid w:val="004A08C1"/>
    <w:rsid w:val="004A28B1"/>
    <w:rsid w:val="004A450B"/>
    <w:rsid w:val="004B6AAB"/>
    <w:rsid w:val="004B79CE"/>
    <w:rsid w:val="004C7044"/>
    <w:rsid w:val="004D2787"/>
    <w:rsid w:val="004D48D7"/>
    <w:rsid w:val="004D6F93"/>
    <w:rsid w:val="004F30D8"/>
    <w:rsid w:val="00500A64"/>
    <w:rsid w:val="0050291C"/>
    <w:rsid w:val="00525355"/>
    <w:rsid w:val="005272D8"/>
    <w:rsid w:val="00532879"/>
    <w:rsid w:val="00540A45"/>
    <w:rsid w:val="00552B99"/>
    <w:rsid w:val="00565025"/>
    <w:rsid w:val="005766BD"/>
    <w:rsid w:val="00592401"/>
    <w:rsid w:val="00595CD5"/>
    <w:rsid w:val="005A0EA5"/>
    <w:rsid w:val="005A3D5E"/>
    <w:rsid w:val="005C0577"/>
    <w:rsid w:val="005C331D"/>
    <w:rsid w:val="005D008D"/>
    <w:rsid w:val="005D5345"/>
    <w:rsid w:val="005D6922"/>
    <w:rsid w:val="005E562B"/>
    <w:rsid w:val="005F38D8"/>
    <w:rsid w:val="006029D6"/>
    <w:rsid w:val="00602A57"/>
    <w:rsid w:val="006263C8"/>
    <w:rsid w:val="00642F1B"/>
    <w:rsid w:val="006537AC"/>
    <w:rsid w:val="00672B4C"/>
    <w:rsid w:val="006773BD"/>
    <w:rsid w:val="00681A51"/>
    <w:rsid w:val="00687879"/>
    <w:rsid w:val="0069263C"/>
    <w:rsid w:val="00696752"/>
    <w:rsid w:val="006A1621"/>
    <w:rsid w:val="006A2219"/>
    <w:rsid w:val="006A3677"/>
    <w:rsid w:val="006A4EFE"/>
    <w:rsid w:val="006A56FC"/>
    <w:rsid w:val="006A7356"/>
    <w:rsid w:val="006B00D5"/>
    <w:rsid w:val="006C6D58"/>
    <w:rsid w:val="006D4B96"/>
    <w:rsid w:val="006F1159"/>
    <w:rsid w:val="006F13E9"/>
    <w:rsid w:val="006F1C5C"/>
    <w:rsid w:val="006F3090"/>
    <w:rsid w:val="006F656B"/>
    <w:rsid w:val="006F7FA8"/>
    <w:rsid w:val="007134D7"/>
    <w:rsid w:val="007226FB"/>
    <w:rsid w:val="00744322"/>
    <w:rsid w:val="007445AB"/>
    <w:rsid w:val="00774810"/>
    <w:rsid w:val="007777B6"/>
    <w:rsid w:val="007809D0"/>
    <w:rsid w:val="00782159"/>
    <w:rsid w:val="00793D15"/>
    <w:rsid w:val="00796DB5"/>
    <w:rsid w:val="007978CD"/>
    <w:rsid w:val="007A2BDC"/>
    <w:rsid w:val="007A78F3"/>
    <w:rsid w:val="007B67EB"/>
    <w:rsid w:val="007D75E2"/>
    <w:rsid w:val="007E0EBD"/>
    <w:rsid w:val="007F0DCA"/>
    <w:rsid w:val="007F238C"/>
    <w:rsid w:val="008012F4"/>
    <w:rsid w:val="008104D1"/>
    <w:rsid w:val="00815033"/>
    <w:rsid w:val="00817EA5"/>
    <w:rsid w:val="00827400"/>
    <w:rsid w:val="00842279"/>
    <w:rsid w:val="00847706"/>
    <w:rsid w:val="00854186"/>
    <w:rsid w:val="008664F8"/>
    <w:rsid w:val="00876E55"/>
    <w:rsid w:val="00877032"/>
    <w:rsid w:val="00880D0D"/>
    <w:rsid w:val="00881710"/>
    <w:rsid w:val="00884313"/>
    <w:rsid w:val="008872A2"/>
    <w:rsid w:val="00895A64"/>
    <w:rsid w:val="008A0DC9"/>
    <w:rsid w:val="008B02AA"/>
    <w:rsid w:val="008C5ABD"/>
    <w:rsid w:val="008D28A9"/>
    <w:rsid w:val="008D5450"/>
    <w:rsid w:val="008E26A2"/>
    <w:rsid w:val="009078E5"/>
    <w:rsid w:val="00910498"/>
    <w:rsid w:val="00912ADD"/>
    <w:rsid w:val="00921F8C"/>
    <w:rsid w:val="00950CCA"/>
    <w:rsid w:val="00954B4B"/>
    <w:rsid w:val="00956D69"/>
    <w:rsid w:val="009629E8"/>
    <w:rsid w:val="00966936"/>
    <w:rsid w:val="009830D8"/>
    <w:rsid w:val="009845CA"/>
    <w:rsid w:val="00986E5F"/>
    <w:rsid w:val="00990795"/>
    <w:rsid w:val="009A7D21"/>
    <w:rsid w:val="009C453B"/>
    <w:rsid w:val="009C7F6B"/>
    <w:rsid w:val="009D3A55"/>
    <w:rsid w:val="009D4D3D"/>
    <w:rsid w:val="009E33E2"/>
    <w:rsid w:val="009E5DE6"/>
    <w:rsid w:val="009F1B75"/>
    <w:rsid w:val="009F39C7"/>
    <w:rsid w:val="009F5DF3"/>
    <w:rsid w:val="009F6D25"/>
    <w:rsid w:val="009F6E27"/>
    <w:rsid w:val="00A32422"/>
    <w:rsid w:val="00A3418E"/>
    <w:rsid w:val="00A407D1"/>
    <w:rsid w:val="00A61AA0"/>
    <w:rsid w:val="00A65801"/>
    <w:rsid w:val="00A71664"/>
    <w:rsid w:val="00A97E66"/>
    <w:rsid w:val="00AA1759"/>
    <w:rsid w:val="00AA3003"/>
    <w:rsid w:val="00AB26D2"/>
    <w:rsid w:val="00AC139B"/>
    <w:rsid w:val="00AC4897"/>
    <w:rsid w:val="00AD7784"/>
    <w:rsid w:val="00AE0282"/>
    <w:rsid w:val="00AE6CFF"/>
    <w:rsid w:val="00B0409B"/>
    <w:rsid w:val="00B21656"/>
    <w:rsid w:val="00B24563"/>
    <w:rsid w:val="00B5164E"/>
    <w:rsid w:val="00B53CCA"/>
    <w:rsid w:val="00B635BA"/>
    <w:rsid w:val="00B66B55"/>
    <w:rsid w:val="00B701C3"/>
    <w:rsid w:val="00B87A8A"/>
    <w:rsid w:val="00B919A9"/>
    <w:rsid w:val="00BA5ACB"/>
    <w:rsid w:val="00BA676D"/>
    <w:rsid w:val="00BB2497"/>
    <w:rsid w:val="00BB372B"/>
    <w:rsid w:val="00BD3B07"/>
    <w:rsid w:val="00BE0027"/>
    <w:rsid w:val="00BF6DA8"/>
    <w:rsid w:val="00C01558"/>
    <w:rsid w:val="00C15174"/>
    <w:rsid w:val="00C17D9A"/>
    <w:rsid w:val="00C21C03"/>
    <w:rsid w:val="00C259E7"/>
    <w:rsid w:val="00C4155A"/>
    <w:rsid w:val="00C45F21"/>
    <w:rsid w:val="00C519BC"/>
    <w:rsid w:val="00C52D2E"/>
    <w:rsid w:val="00C605BD"/>
    <w:rsid w:val="00C61DC5"/>
    <w:rsid w:val="00C62423"/>
    <w:rsid w:val="00C82848"/>
    <w:rsid w:val="00C955CC"/>
    <w:rsid w:val="00CA6F46"/>
    <w:rsid w:val="00CB3117"/>
    <w:rsid w:val="00CC5495"/>
    <w:rsid w:val="00CC57F0"/>
    <w:rsid w:val="00CC7709"/>
    <w:rsid w:val="00CE1862"/>
    <w:rsid w:val="00CE37ED"/>
    <w:rsid w:val="00CF21D9"/>
    <w:rsid w:val="00CF43E7"/>
    <w:rsid w:val="00CF785F"/>
    <w:rsid w:val="00D0003B"/>
    <w:rsid w:val="00D14741"/>
    <w:rsid w:val="00D16438"/>
    <w:rsid w:val="00D16906"/>
    <w:rsid w:val="00D21FB6"/>
    <w:rsid w:val="00D41304"/>
    <w:rsid w:val="00D43DB0"/>
    <w:rsid w:val="00D4613F"/>
    <w:rsid w:val="00D52538"/>
    <w:rsid w:val="00D5318C"/>
    <w:rsid w:val="00D554FC"/>
    <w:rsid w:val="00D72785"/>
    <w:rsid w:val="00D75E77"/>
    <w:rsid w:val="00D81E3D"/>
    <w:rsid w:val="00D949F7"/>
    <w:rsid w:val="00D95930"/>
    <w:rsid w:val="00DA057C"/>
    <w:rsid w:val="00DA1681"/>
    <w:rsid w:val="00DA16BE"/>
    <w:rsid w:val="00DB13AB"/>
    <w:rsid w:val="00DB2FC5"/>
    <w:rsid w:val="00DC0C66"/>
    <w:rsid w:val="00DD15DC"/>
    <w:rsid w:val="00DD2ED5"/>
    <w:rsid w:val="00DD3830"/>
    <w:rsid w:val="00DE344D"/>
    <w:rsid w:val="00DE4EF2"/>
    <w:rsid w:val="00DE619D"/>
    <w:rsid w:val="00E058B5"/>
    <w:rsid w:val="00E339F2"/>
    <w:rsid w:val="00E406E3"/>
    <w:rsid w:val="00E51477"/>
    <w:rsid w:val="00E62386"/>
    <w:rsid w:val="00E774D0"/>
    <w:rsid w:val="00E77B8E"/>
    <w:rsid w:val="00E8388E"/>
    <w:rsid w:val="00E859EB"/>
    <w:rsid w:val="00EA5F52"/>
    <w:rsid w:val="00EB563F"/>
    <w:rsid w:val="00EB7DD0"/>
    <w:rsid w:val="00EC1979"/>
    <w:rsid w:val="00EC282F"/>
    <w:rsid w:val="00EC56BD"/>
    <w:rsid w:val="00EC67F0"/>
    <w:rsid w:val="00ED19B3"/>
    <w:rsid w:val="00ED4F7A"/>
    <w:rsid w:val="00ED69D3"/>
    <w:rsid w:val="00ED7C8E"/>
    <w:rsid w:val="00EE2E07"/>
    <w:rsid w:val="00EE306D"/>
    <w:rsid w:val="00EE66B1"/>
    <w:rsid w:val="00EF3615"/>
    <w:rsid w:val="00EF3B2C"/>
    <w:rsid w:val="00EF7B17"/>
    <w:rsid w:val="00F0364D"/>
    <w:rsid w:val="00F06CB4"/>
    <w:rsid w:val="00F16C5D"/>
    <w:rsid w:val="00F22780"/>
    <w:rsid w:val="00F3036E"/>
    <w:rsid w:val="00F32BE4"/>
    <w:rsid w:val="00F453E0"/>
    <w:rsid w:val="00F50895"/>
    <w:rsid w:val="00F627E2"/>
    <w:rsid w:val="00F647A7"/>
    <w:rsid w:val="00F803B2"/>
    <w:rsid w:val="00F81C9E"/>
    <w:rsid w:val="00F820FC"/>
    <w:rsid w:val="00FA08FE"/>
    <w:rsid w:val="00FA2560"/>
    <w:rsid w:val="00FB61FC"/>
    <w:rsid w:val="00FC1406"/>
    <w:rsid w:val="00FD3C69"/>
    <w:rsid w:val="00FD611E"/>
    <w:rsid w:val="00FE193C"/>
    <w:rsid w:val="00FF5D03"/>
    <w:rsid w:val="02E9247E"/>
    <w:rsid w:val="042C11D2"/>
    <w:rsid w:val="0C5E2497"/>
    <w:rsid w:val="1DA573A4"/>
    <w:rsid w:val="1FDC3A09"/>
    <w:rsid w:val="22B678DE"/>
    <w:rsid w:val="2317321A"/>
    <w:rsid w:val="232F2B7F"/>
    <w:rsid w:val="241673C4"/>
    <w:rsid w:val="2A0E015C"/>
    <w:rsid w:val="2E9E0D02"/>
    <w:rsid w:val="300D355E"/>
    <w:rsid w:val="3278792F"/>
    <w:rsid w:val="338C5EA5"/>
    <w:rsid w:val="38765D1A"/>
    <w:rsid w:val="398B5213"/>
    <w:rsid w:val="422A3DE1"/>
    <w:rsid w:val="47380F8F"/>
    <w:rsid w:val="47EE59C1"/>
    <w:rsid w:val="4D7C5F41"/>
    <w:rsid w:val="581623E2"/>
    <w:rsid w:val="59C314B9"/>
    <w:rsid w:val="61C27B0C"/>
    <w:rsid w:val="63EC104B"/>
    <w:rsid w:val="660E5251"/>
    <w:rsid w:val="69195EBC"/>
    <w:rsid w:val="6F535733"/>
    <w:rsid w:val="72200E0A"/>
    <w:rsid w:val="77DC7CDB"/>
    <w:rsid w:val="7F03528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EA5"/>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817EA5"/>
    <w:pPr>
      <w:ind w:leftChars="2500" w:left="100"/>
    </w:pPr>
    <w:rPr>
      <w:kern w:val="0"/>
    </w:rPr>
  </w:style>
  <w:style w:type="character" w:customStyle="1" w:styleId="DateChar">
    <w:name w:val="Date Char"/>
    <w:basedOn w:val="DefaultParagraphFont"/>
    <w:link w:val="Date"/>
    <w:uiPriority w:val="99"/>
    <w:semiHidden/>
    <w:locked/>
    <w:rsid w:val="00817EA5"/>
    <w:rPr>
      <w:rFonts w:cs="Times New Roman"/>
      <w:sz w:val="21"/>
      <w:szCs w:val="21"/>
    </w:rPr>
  </w:style>
  <w:style w:type="paragraph" w:styleId="BalloonText">
    <w:name w:val="Balloon Text"/>
    <w:basedOn w:val="Normal"/>
    <w:link w:val="BalloonTextChar"/>
    <w:uiPriority w:val="99"/>
    <w:semiHidden/>
    <w:rsid w:val="00817EA5"/>
    <w:rPr>
      <w:sz w:val="18"/>
      <w:szCs w:val="18"/>
    </w:rPr>
  </w:style>
  <w:style w:type="character" w:customStyle="1" w:styleId="BalloonTextChar">
    <w:name w:val="Balloon Text Char"/>
    <w:basedOn w:val="DefaultParagraphFont"/>
    <w:link w:val="BalloonText"/>
    <w:uiPriority w:val="99"/>
    <w:locked/>
    <w:rsid w:val="00817EA5"/>
    <w:rPr>
      <w:rFonts w:cs="Times New Roman"/>
      <w:kern w:val="2"/>
      <w:sz w:val="18"/>
      <w:szCs w:val="18"/>
    </w:rPr>
  </w:style>
  <w:style w:type="paragraph" w:styleId="Footer">
    <w:name w:val="footer"/>
    <w:basedOn w:val="Normal"/>
    <w:link w:val="FooterChar"/>
    <w:uiPriority w:val="99"/>
    <w:rsid w:val="00817EA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17EA5"/>
    <w:rPr>
      <w:rFonts w:cs="Times New Roman"/>
      <w:kern w:val="2"/>
      <w:sz w:val="18"/>
      <w:szCs w:val="18"/>
    </w:rPr>
  </w:style>
  <w:style w:type="paragraph" w:styleId="Header">
    <w:name w:val="header"/>
    <w:basedOn w:val="Normal"/>
    <w:link w:val="HeaderChar"/>
    <w:uiPriority w:val="99"/>
    <w:rsid w:val="00817EA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17EA5"/>
    <w:rPr>
      <w:rFonts w:cs="Times New Roman"/>
      <w:kern w:val="2"/>
      <w:sz w:val="18"/>
      <w:szCs w:val="18"/>
    </w:rPr>
  </w:style>
  <w:style w:type="character" w:styleId="PageNumber">
    <w:name w:val="page number"/>
    <w:basedOn w:val="DefaultParagraphFont"/>
    <w:uiPriority w:val="99"/>
    <w:rsid w:val="00817EA5"/>
    <w:rPr>
      <w:rFonts w:cs="Times New Roman"/>
    </w:rPr>
  </w:style>
  <w:style w:type="table" w:styleId="TableGrid">
    <w:name w:val="Table Grid"/>
    <w:basedOn w:val="TableNormal"/>
    <w:uiPriority w:val="99"/>
    <w:rsid w:val="00817EA5"/>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8</Pages>
  <Words>549</Words>
  <Characters>3130</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137</cp:revision>
  <cp:lastPrinted>2016-08-03T02:49:00Z</cp:lastPrinted>
  <dcterms:created xsi:type="dcterms:W3CDTF">2016-08-02T09:43:00Z</dcterms:created>
  <dcterms:modified xsi:type="dcterms:W3CDTF">2019-01-15T14:46:00Z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