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843AB">
      <w:pPr>
        <w:pStyle w:val="10"/>
        <w:spacing w:line="560" w:lineRule="exact"/>
        <w:jc w:val="center"/>
        <w:rPr>
          <w:rFonts w:hint="eastAsia" w:ascii="仿宋" w:hAnsi="Times New Roman" w:eastAsia="仿宋" w:cs="仿宋_GB2312"/>
          <w:color w:val="000000"/>
          <w:kern w:val="0"/>
          <w:sz w:val="32"/>
          <w:szCs w:val="32"/>
          <w:lang w:val="en-US" w:eastAsia="zh-CN"/>
        </w:rPr>
      </w:pPr>
      <w:r>
        <w:rPr>
          <w:rFonts w:hint="eastAsia" w:ascii="小标宋" w:eastAsia="小标宋" w:cs="Times New Roman"/>
          <w:b/>
          <w:bCs/>
          <w:color w:val="000000"/>
          <w:kern w:val="2"/>
          <w:sz w:val="44"/>
          <w:szCs w:val="44"/>
          <w:lang w:val="en-US" w:eastAsia="zh-CN"/>
        </w:rPr>
        <w:t>采矿权</w:t>
      </w:r>
      <w:r>
        <w:rPr>
          <w:rFonts w:hint="eastAsia" w:ascii="小标宋" w:eastAsia="小标宋" w:cs="Times New Roman"/>
          <w:b/>
          <w:bCs/>
          <w:color w:val="000000"/>
          <w:kern w:val="2"/>
          <w:sz w:val="44"/>
          <w:szCs w:val="44"/>
        </w:rPr>
        <w:t>竞买申请书</w:t>
      </w:r>
    </w:p>
    <w:p w14:paraId="32C906F9">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仿宋" w:hAnsi="Times New Roman" w:eastAsia="仿宋" w:cs="仿宋_GB2312"/>
          <w:color w:val="000000"/>
          <w:kern w:val="0"/>
          <w:sz w:val="32"/>
          <w:szCs w:val="32"/>
          <w:lang w:val="en-US" w:eastAsia="zh-CN"/>
        </w:rPr>
      </w:pPr>
    </w:p>
    <w:p w14:paraId="49420487">
      <w:pPr>
        <w:keepNext w:val="0"/>
        <w:keepLines w:val="0"/>
        <w:pageBreakBefore w:val="0"/>
        <w:shd w:val="clear"/>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仿宋" w:hAnsi="Times New Roman" w:eastAsia="仿宋"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XXXXX</w:t>
      </w:r>
      <w:r>
        <w:rPr>
          <w:rFonts w:hint="eastAsia" w:ascii="仿宋" w:hAnsi="Times New Roman" w:eastAsia="仿宋" w:cs="仿宋_GB2312"/>
          <w:color w:val="000000"/>
          <w:kern w:val="0"/>
          <w:sz w:val="32"/>
          <w:szCs w:val="32"/>
          <w:lang w:val="en-US" w:eastAsia="zh-CN"/>
        </w:rPr>
        <w:t>自然资源局：</w:t>
      </w:r>
    </w:p>
    <w:p w14:paraId="225C249D">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right="0"/>
        <w:jc w:val="both"/>
        <w:textAlignment w:val="auto"/>
        <w:rPr>
          <w:rFonts w:hint="eastAsia" w:ascii="仿宋" w:hAnsi="Times New Roman" w:eastAsia="仿宋" w:cs="仿宋_GB2312"/>
          <w:color w:val="000000"/>
          <w:kern w:val="0"/>
          <w:sz w:val="32"/>
          <w:szCs w:val="32"/>
          <w:lang w:val="en-US" w:eastAsia="zh-CN"/>
        </w:rPr>
      </w:pPr>
      <w:r>
        <w:rPr>
          <w:rFonts w:hint="eastAsia" w:ascii="仿宋" w:eastAsia="仿宋" w:cs="仿宋_GB2312"/>
          <w:color w:val="000000"/>
          <w:kern w:val="0"/>
          <w:sz w:val="32"/>
          <w:szCs w:val="32"/>
          <w:lang w:val="en-US" w:eastAsia="zh-CN"/>
        </w:rPr>
        <w:t>喀什地区公共资源交易中心</w:t>
      </w:r>
      <w:r>
        <w:rPr>
          <w:rFonts w:hint="eastAsia" w:ascii="仿宋" w:hAnsi="Times New Roman" w:eastAsia="仿宋" w:cs="仿宋_GB2312"/>
          <w:color w:val="000000"/>
          <w:kern w:val="0"/>
          <w:sz w:val="32"/>
          <w:szCs w:val="32"/>
          <w:lang w:val="en-US" w:eastAsia="zh-CN"/>
        </w:rPr>
        <w:t>：</w:t>
      </w:r>
    </w:p>
    <w:p w14:paraId="4F8DD240">
      <w:pPr>
        <w:keepNext w:val="0"/>
        <w:keepLines w:val="0"/>
        <w:pageBreakBefore w:val="0"/>
        <w:kinsoku/>
        <w:wordWrap/>
        <w:overflowPunct/>
        <w:topLinePunct w:val="0"/>
        <w:bidi w:val="0"/>
        <w:spacing w:line="560" w:lineRule="exact"/>
        <w:ind w:firstLine="640" w:firstLineChars="200"/>
        <w:textAlignment w:val="baseline"/>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经认真审阅你局委托</w:t>
      </w:r>
      <w:r>
        <w:rPr>
          <w:rFonts w:hint="eastAsia" w:ascii="仿宋" w:eastAsia="仿宋" w:cs="仿宋_GB2312"/>
          <w:color w:val="000000"/>
          <w:kern w:val="0"/>
          <w:sz w:val="32"/>
          <w:szCs w:val="32"/>
          <w:lang w:val="en-US" w:eastAsia="zh-CN"/>
        </w:rPr>
        <w:t>喀什地区公共资源交易中心（有限公司）</w:t>
      </w:r>
      <w:r>
        <w:rPr>
          <w:rFonts w:hint="eastAsia" w:ascii="仿宋" w:hAnsi="Times New Roman" w:eastAsia="仿宋" w:cs="仿宋_GB2312"/>
          <w:color w:val="000000"/>
          <w:kern w:val="0"/>
          <w:sz w:val="32"/>
          <w:szCs w:val="32"/>
          <w:lang w:val="en-US" w:eastAsia="zh-CN"/>
        </w:rPr>
        <w:t>发布的《</w:t>
      </w:r>
      <w:r>
        <w:rPr>
          <w:rFonts w:hint="eastAsia" w:ascii="仿宋" w:eastAsia="仿宋" w:cs="仿宋_GB2312"/>
          <w:color w:val="000000"/>
          <w:kern w:val="0"/>
          <w:sz w:val="32"/>
          <w:szCs w:val="32"/>
          <w:lang w:val="en-US" w:eastAsia="zh-CN"/>
        </w:rPr>
        <w:t>XXXXXX</w:t>
      </w:r>
      <w:r>
        <w:rPr>
          <w:rFonts w:hint="eastAsia" w:ascii="仿宋" w:hAnsi="Times New Roman" w:eastAsia="仿宋" w:cs="仿宋_GB2312"/>
          <w:color w:val="000000"/>
          <w:kern w:val="0"/>
          <w:sz w:val="32"/>
          <w:szCs w:val="32"/>
          <w:lang w:val="en-US" w:eastAsia="zh-CN"/>
        </w:rPr>
        <w:t>》</w:t>
      </w:r>
      <w:r>
        <w:rPr>
          <w:rFonts w:hint="eastAsia" w:ascii="仿宋" w:eastAsia="仿宋" w:cs="仿宋_GB2312"/>
          <w:color w:val="000000"/>
          <w:kern w:val="0"/>
          <w:sz w:val="32"/>
          <w:szCs w:val="32"/>
          <w:highlight w:val="none"/>
          <w:lang w:val="en-US" w:eastAsia="zh-CN"/>
        </w:rPr>
        <w:t>（</w:t>
      </w:r>
      <w:r>
        <w:rPr>
          <w:rFonts w:hint="eastAsia" w:ascii="仿宋" w:hAnsi="仿宋" w:eastAsia="仿宋" w:cs="仿宋"/>
          <w:sz w:val="32"/>
          <w:szCs w:val="32"/>
          <w:highlight w:val="none"/>
        </w:rPr>
        <w:t>喀矿采告字</w:t>
      </w:r>
      <w:r>
        <w:rPr>
          <w:rFonts w:hint="eastAsia" w:ascii="仿宋" w:hAnsi="仿宋" w:eastAsia="仿宋" w:cs="仿宋"/>
          <w:sz w:val="32"/>
          <w:szCs w:val="32"/>
          <w:highlight w:val="none"/>
          <w:lang w:val="en-US" w:eastAsia="zh-CN"/>
        </w:rPr>
        <w:t>XXXXXXXX</w:t>
      </w:r>
      <w:r>
        <w:rPr>
          <w:rFonts w:hint="eastAsia" w:ascii="仿宋" w:hAnsi="仿宋" w:eastAsia="仿宋" w:cs="仿宋"/>
          <w:sz w:val="32"/>
          <w:szCs w:val="32"/>
          <w:highlight w:val="none"/>
          <w:lang w:eastAsia="zh-CN"/>
        </w:rPr>
        <w:t>）</w:t>
      </w:r>
      <w:r>
        <w:rPr>
          <w:rFonts w:hint="eastAsia" w:ascii="仿宋" w:eastAsia="仿宋" w:cs="仿宋_GB2312"/>
          <w:color w:val="000000"/>
          <w:kern w:val="0"/>
          <w:sz w:val="32"/>
          <w:szCs w:val="32"/>
          <w:highlight w:val="none"/>
          <w:lang w:val="en-US" w:eastAsia="zh-CN"/>
        </w:rPr>
        <w:t>中 填写（</w:t>
      </w:r>
      <w:r>
        <w:rPr>
          <w:rFonts w:hint="eastAsia" w:ascii="仿宋" w:hAnsi="仿宋" w:eastAsia="仿宋" w:cs="仿宋"/>
          <w:sz w:val="32"/>
          <w:szCs w:val="32"/>
          <w:highlight w:val="none"/>
          <w:u w:val="single"/>
          <w:lang w:val="en-US" w:eastAsia="zh-CN"/>
        </w:rPr>
        <w:t xml:space="preserve">项目名称）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挂牌出让</w:t>
      </w:r>
      <w:r>
        <w:rPr>
          <w:rFonts w:hint="eastAsia" w:ascii="仿宋" w:hAnsi="Times New Roman" w:eastAsia="仿宋" w:cs="仿宋_GB2312"/>
          <w:color w:val="000000"/>
          <w:kern w:val="0"/>
          <w:sz w:val="32"/>
          <w:szCs w:val="32"/>
          <w:lang w:val="en-US" w:eastAsia="zh-CN"/>
        </w:rPr>
        <w:t>所有文件，我公司自愿参加本次挂牌出让活动，并按要求出具本申请书。</w:t>
      </w:r>
    </w:p>
    <w:p w14:paraId="1EE8F44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一、我公司正式申请参加你局举行的</w:t>
      </w:r>
      <w:r>
        <w:rPr>
          <w:rFonts w:hint="eastAsia" w:ascii="仿宋" w:eastAsia="仿宋" w:cs="仿宋_GB2312"/>
          <w:color w:val="000000"/>
          <w:kern w:val="0"/>
          <w:sz w:val="32"/>
          <w:szCs w:val="32"/>
          <w:lang w:val="en-US" w:eastAsia="zh-CN"/>
        </w:rPr>
        <w:t>采矿权</w:t>
      </w:r>
      <w:r>
        <w:rPr>
          <w:rFonts w:hint="eastAsia" w:ascii="仿宋" w:hAnsi="Times New Roman" w:eastAsia="仿宋" w:cs="仿宋_GB2312"/>
          <w:color w:val="000000"/>
          <w:kern w:val="0"/>
          <w:sz w:val="32"/>
          <w:szCs w:val="32"/>
          <w:lang w:val="en-US" w:eastAsia="zh-CN"/>
        </w:rPr>
        <w:t>挂牌出让活动，并</w:t>
      </w:r>
      <w:r>
        <w:rPr>
          <w:rFonts w:hint="eastAsia" w:ascii="仿宋" w:eastAsia="仿宋" w:cs="仿宋_GB2312"/>
          <w:color w:val="000000"/>
          <w:kern w:val="0"/>
          <w:sz w:val="32"/>
          <w:szCs w:val="32"/>
          <w:lang w:val="en-US" w:eastAsia="zh-CN"/>
        </w:rPr>
        <w:t>报名参加《申请人竞买登记表》载明的项目</w:t>
      </w:r>
      <w:r>
        <w:rPr>
          <w:rFonts w:hint="eastAsia" w:ascii="仿宋" w:hAnsi="Times New Roman" w:eastAsia="仿宋" w:cs="仿宋_GB2312"/>
          <w:color w:val="000000"/>
          <w:kern w:val="0"/>
          <w:sz w:val="32"/>
          <w:szCs w:val="32"/>
          <w:lang w:val="en-US" w:eastAsia="zh-CN"/>
        </w:rPr>
        <w:t>竞买。</w:t>
      </w:r>
    </w:p>
    <w:p w14:paraId="466A370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二、我公司</w:t>
      </w:r>
      <w:r>
        <w:rPr>
          <w:rFonts w:hint="eastAsia" w:ascii="仿宋" w:eastAsia="仿宋" w:cs="仿宋_GB2312"/>
          <w:color w:val="000000"/>
          <w:kern w:val="0"/>
          <w:sz w:val="32"/>
          <w:szCs w:val="32"/>
          <w:lang w:val="en-US" w:eastAsia="zh-CN"/>
        </w:rPr>
        <w:t>愿意并</w:t>
      </w:r>
      <w:r>
        <w:rPr>
          <w:rFonts w:hint="eastAsia" w:ascii="仿宋" w:hAnsi="Times New Roman" w:eastAsia="仿宋" w:cs="仿宋_GB2312"/>
          <w:color w:val="000000"/>
          <w:kern w:val="0"/>
          <w:sz w:val="32"/>
          <w:szCs w:val="32"/>
          <w:lang w:val="en-US" w:eastAsia="zh-CN"/>
        </w:rPr>
        <w:t>按挂牌出让</w:t>
      </w:r>
      <w:r>
        <w:rPr>
          <w:rFonts w:hint="eastAsia" w:ascii="仿宋" w:eastAsia="仿宋" w:cs="仿宋_GB2312"/>
          <w:color w:val="000000"/>
          <w:kern w:val="0"/>
          <w:sz w:val="32"/>
          <w:szCs w:val="32"/>
          <w:lang w:val="en-US" w:eastAsia="zh-CN"/>
        </w:rPr>
        <w:t>公告</w:t>
      </w:r>
      <w:r>
        <w:rPr>
          <w:rFonts w:hint="eastAsia" w:ascii="仿宋" w:hAnsi="Times New Roman" w:eastAsia="仿宋" w:cs="仿宋_GB2312"/>
          <w:color w:val="000000"/>
          <w:kern w:val="0"/>
          <w:sz w:val="32"/>
          <w:szCs w:val="32"/>
          <w:lang w:val="en-US" w:eastAsia="zh-CN"/>
        </w:rPr>
        <w:t>的规定，交纳竞买保证金人民币（大写</w:t>
      </w:r>
      <w:r>
        <w:rPr>
          <w:rFonts w:hint="eastAsia" w:ascii="仿宋" w:hAnsi="Times New Roman" w:eastAsia="仿宋" w:cs="仿宋_GB2312"/>
          <w:color w:val="000000"/>
          <w:kern w:val="0"/>
          <w:sz w:val="32"/>
          <w:szCs w:val="32"/>
          <w:u w:val="single"/>
          <w:lang w:val="en-US" w:eastAsia="zh-CN"/>
        </w:rPr>
        <w:t>）</w:t>
      </w:r>
      <w:r>
        <w:rPr>
          <w:rFonts w:hint="eastAsia" w:ascii="仿宋" w:eastAsia="仿宋" w:cs="仿宋_GB2312"/>
          <w:color w:val="000000"/>
          <w:kern w:val="0"/>
          <w:sz w:val="32"/>
          <w:szCs w:val="32"/>
          <w:u w:val="single"/>
          <w:lang w:val="en-US" w:eastAsia="zh-CN"/>
        </w:rPr>
        <w:t xml:space="preserve">        </w:t>
      </w:r>
      <w:r>
        <w:rPr>
          <w:rFonts w:hint="eastAsia" w:ascii="仿宋" w:hAnsi="Times New Roman" w:eastAsia="仿宋" w:cs="仿宋_GB2312"/>
          <w:color w:val="000000"/>
          <w:kern w:val="0"/>
          <w:sz w:val="32"/>
          <w:szCs w:val="32"/>
          <w:lang w:val="en-US" w:eastAsia="zh-CN"/>
        </w:rPr>
        <w:t>元整</w:t>
      </w:r>
      <w:r>
        <w:rPr>
          <w:rFonts w:hint="eastAsia" w:ascii="仿宋" w:eastAsia="仿宋" w:cs="仿宋_GB2312"/>
          <w:color w:val="000000"/>
          <w:kern w:val="0"/>
          <w:sz w:val="32"/>
          <w:szCs w:val="32"/>
          <w:lang w:val="en-US" w:eastAsia="zh-CN"/>
        </w:rPr>
        <w:t>，</w:t>
      </w:r>
      <w:r>
        <w:rPr>
          <w:rFonts w:hint="eastAsia" w:ascii="仿宋" w:hAnsi="Times New Roman" w:eastAsia="仿宋" w:cs="仿宋_GB2312"/>
          <w:color w:val="000000"/>
          <w:kern w:val="0"/>
          <w:sz w:val="32"/>
          <w:szCs w:val="32"/>
          <w:lang w:val="en-US" w:eastAsia="zh-CN"/>
        </w:rPr>
        <w:t>（小写）￥</w:t>
      </w:r>
      <w:r>
        <w:rPr>
          <w:rFonts w:hint="eastAsia" w:ascii="仿宋" w:eastAsia="仿宋" w:cs="仿宋_GB2312"/>
          <w:color w:val="000000"/>
          <w:kern w:val="0"/>
          <w:sz w:val="32"/>
          <w:szCs w:val="32"/>
          <w:u w:val="single"/>
          <w:lang w:val="en-US" w:eastAsia="zh-CN"/>
        </w:rPr>
        <w:t xml:space="preserve">          </w:t>
      </w:r>
      <w:r>
        <w:rPr>
          <w:rFonts w:hint="eastAsia" w:ascii="仿宋" w:eastAsia="仿宋" w:cs="仿宋_GB2312"/>
          <w:color w:val="000000"/>
          <w:kern w:val="0"/>
          <w:sz w:val="32"/>
          <w:szCs w:val="32"/>
          <w:lang w:val="en-US" w:eastAsia="zh-CN"/>
        </w:rPr>
        <w:t xml:space="preserve"> </w:t>
      </w:r>
      <w:r>
        <w:rPr>
          <w:rFonts w:hint="eastAsia" w:ascii="仿宋" w:hAnsi="Times New Roman" w:eastAsia="仿宋" w:cs="仿宋_GB2312"/>
          <w:color w:val="000000"/>
          <w:kern w:val="0"/>
          <w:sz w:val="32"/>
          <w:szCs w:val="32"/>
          <w:lang w:val="en-US" w:eastAsia="zh-CN"/>
        </w:rPr>
        <w:t>元整。</w:t>
      </w:r>
      <w:r>
        <w:rPr>
          <w:rFonts w:hint="eastAsia" w:ascii="仿宋" w:eastAsia="仿宋" w:cs="仿宋_GB2312"/>
          <w:color w:val="000000"/>
          <w:kern w:val="0"/>
          <w:sz w:val="32"/>
          <w:szCs w:val="32"/>
          <w:lang w:val="en-US" w:eastAsia="zh-CN"/>
        </w:rPr>
        <w:t>用于本公司参与本次挂牌出让活动中应承担的违约责任和其他赔偿责任。</w:t>
      </w:r>
    </w:p>
    <w:p w14:paraId="2047503F">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三、作为申请人，我公司完全接受并自愿遵守</w:t>
      </w:r>
      <w:r>
        <w:rPr>
          <w:rFonts w:hint="eastAsia" w:ascii="仿宋" w:eastAsia="仿宋" w:cs="仿宋_GB2312"/>
          <w:color w:val="000000"/>
          <w:kern w:val="0"/>
          <w:sz w:val="32"/>
          <w:szCs w:val="32"/>
          <w:lang w:val="en-US" w:eastAsia="zh-CN"/>
        </w:rPr>
        <w:t>挂牌出让公告和所有挂牌出让文件中</w:t>
      </w:r>
      <w:r>
        <w:rPr>
          <w:rFonts w:hint="eastAsia" w:ascii="仿宋" w:hAnsi="Times New Roman" w:eastAsia="仿宋" w:cs="仿宋_GB2312"/>
          <w:color w:val="000000"/>
          <w:kern w:val="0"/>
          <w:sz w:val="32"/>
          <w:szCs w:val="32"/>
          <w:lang w:val="en-US" w:eastAsia="zh-CN"/>
        </w:rPr>
        <w:t>的各项规定，对所有文件内容均无异议并受其约束。</w:t>
      </w:r>
      <w:r>
        <w:rPr>
          <w:rFonts w:hint="eastAsia" w:ascii="仿宋" w:eastAsia="仿宋" w:cs="仿宋_GB2312"/>
          <w:color w:val="000000"/>
          <w:kern w:val="0"/>
          <w:sz w:val="32"/>
          <w:szCs w:val="32"/>
          <w:lang w:val="en-US" w:eastAsia="zh-CN"/>
        </w:rPr>
        <w:t>同时，本公司就参与本次出让活动</w:t>
      </w:r>
      <w:r>
        <w:rPr>
          <w:rFonts w:hint="eastAsia" w:ascii="仿宋" w:hAnsi="Times New Roman" w:eastAsia="仿宋" w:cs="仿宋_GB2312"/>
          <w:color w:val="000000"/>
          <w:kern w:val="0"/>
          <w:sz w:val="32"/>
          <w:szCs w:val="32"/>
          <w:lang w:val="en-US" w:eastAsia="zh-CN"/>
        </w:rPr>
        <w:t>做出如下承诺：</w:t>
      </w:r>
    </w:p>
    <w:p w14:paraId="6E28D7B8">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 w:eastAsia="仿宋" w:cs="仿宋_GB2312"/>
          <w:color w:val="000000"/>
          <w:sz w:val="32"/>
          <w:szCs w:val="32"/>
          <w:lang w:val="en-US" w:eastAsia="zh-CN"/>
        </w:rPr>
      </w:pPr>
      <w:r>
        <w:rPr>
          <w:rFonts w:hint="eastAsia" w:ascii="仿宋" w:hAnsi="Times New Roman" w:eastAsia="仿宋" w:cs="仿宋_GB2312"/>
          <w:color w:val="000000"/>
          <w:kern w:val="0"/>
          <w:sz w:val="32"/>
          <w:szCs w:val="32"/>
          <w:lang w:val="en-US" w:eastAsia="zh-CN"/>
        </w:rPr>
        <w:t>(一)在提交本申请前，我公司已进行了</w:t>
      </w:r>
      <w:r>
        <w:rPr>
          <w:rFonts w:hint="eastAsia" w:ascii="仿宋" w:eastAsia="仿宋" w:cs="仿宋_GB2312"/>
          <w:color w:val="000000"/>
          <w:kern w:val="0"/>
          <w:sz w:val="32"/>
          <w:szCs w:val="32"/>
          <w:lang w:val="en-US" w:eastAsia="zh-CN"/>
        </w:rPr>
        <w:t>采矿权</w:t>
      </w:r>
      <w:r>
        <w:rPr>
          <w:rFonts w:hint="eastAsia" w:ascii="仿宋" w:hAnsi="Times New Roman" w:eastAsia="仿宋" w:cs="仿宋_GB2312"/>
          <w:color w:val="000000"/>
          <w:kern w:val="0"/>
          <w:sz w:val="32"/>
          <w:szCs w:val="32"/>
          <w:lang w:val="en-US" w:eastAsia="zh-CN"/>
        </w:rPr>
        <w:t>现场踏勘和考察，</w:t>
      </w:r>
      <w:r>
        <w:rPr>
          <w:rFonts w:hint="eastAsia" w:ascii="仿宋" w:eastAsia="仿宋" w:cs="仿宋_GB2312"/>
          <w:color w:val="000000"/>
          <w:kern w:val="0"/>
          <w:sz w:val="32"/>
          <w:szCs w:val="32"/>
          <w:lang w:val="en-US" w:eastAsia="zh-CN"/>
        </w:rPr>
        <w:t>对采矿权</w:t>
      </w:r>
      <w:r>
        <w:rPr>
          <w:rFonts w:hint="eastAsia" w:ascii="仿宋" w:eastAsia="仿宋" w:cs="仿宋_GB2312"/>
          <w:color w:val="000000"/>
          <w:sz w:val="32"/>
          <w:szCs w:val="32"/>
          <w:lang w:val="en-US" w:eastAsia="zh-CN"/>
        </w:rPr>
        <w:t>所在矿区情况已充分了解，</w:t>
      </w:r>
      <w:r>
        <w:rPr>
          <w:rFonts w:hint="eastAsia" w:ascii="仿宋" w:hAnsi="Times New Roman" w:eastAsia="仿宋" w:cs="仿宋_GB2312"/>
          <w:color w:val="000000"/>
          <w:kern w:val="0"/>
          <w:sz w:val="32"/>
          <w:szCs w:val="32"/>
          <w:lang w:val="en-US" w:eastAsia="zh-CN"/>
        </w:rPr>
        <w:t>对</w:t>
      </w:r>
      <w:r>
        <w:rPr>
          <w:rFonts w:hint="eastAsia" w:ascii="仿宋" w:eastAsia="仿宋" w:cs="仿宋_GB2312"/>
          <w:color w:val="000000"/>
          <w:kern w:val="0"/>
          <w:sz w:val="32"/>
          <w:szCs w:val="32"/>
          <w:lang w:val="en-US" w:eastAsia="zh-CN"/>
        </w:rPr>
        <w:t>公示和提供的采矿权</w:t>
      </w:r>
      <w:r>
        <w:rPr>
          <w:rFonts w:hint="eastAsia" w:ascii="仿宋" w:hAnsi="Times New Roman" w:eastAsia="仿宋" w:cs="仿宋_GB2312"/>
          <w:color w:val="000000"/>
          <w:kern w:val="0"/>
          <w:sz w:val="32"/>
          <w:szCs w:val="32"/>
          <w:lang w:val="en-US" w:eastAsia="zh-CN"/>
        </w:rPr>
        <w:t>相关资料和现状无异议并全面接受。</w:t>
      </w:r>
      <w:r>
        <w:rPr>
          <w:rFonts w:hint="eastAsia" w:ascii="仿宋" w:eastAsia="仿宋" w:cs="仿宋_GB2312"/>
          <w:color w:val="000000"/>
          <w:sz w:val="32"/>
          <w:szCs w:val="32"/>
          <w:lang w:val="en-US" w:eastAsia="zh-CN"/>
        </w:rPr>
        <w:t>我公司对参与竞买的</w:t>
      </w:r>
      <w:r>
        <w:rPr>
          <w:rFonts w:hint="eastAsia" w:ascii="仿宋" w:eastAsia="仿宋" w:cs="仿宋_GB2312"/>
          <w:color w:val="000000"/>
          <w:kern w:val="0"/>
          <w:sz w:val="32"/>
          <w:szCs w:val="32"/>
          <w:lang w:val="en-US" w:eastAsia="zh-CN"/>
        </w:rPr>
        <w:t>采矿权</w:t>
      </w:r>
      <w:r>
        <w:rPr>
          <w:rFonts w:hint="eastAsia" w:ascii="仿宋" w:eastAsia="仿宋" w:cs="仿宋_GB2312"/>
          <w:color w:val="000000"/>
          <w:sz w:val="32"/>
          <w:szCs w:val="32"/>
          <w:lang w:val="en-US" w:eastAsia="zh-CN"/>
        </w:rPr>
        <w:t>投资风险及瑕疵已有足够的认识，接受公告和挂牌文件中的风险提示内容。自愿承担所形成的全部风险。</w:t>
      </w:r>
    </w:p>
    <w:p w14:paraId="3700BEE9">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spacing w:val="-11"/>
          <w:kern w:val="0"/>
          <w:sz w:val="32"/>
          <w:szCs w:val="32"/>
          <w:lang w:val="en-US" w:eastAsia="zh-CN"/>
        </w:rPr>
      </w:pPr>
      <w:r>
        <w:rPr>
          <w:rFonts w:hint="eastAsia" w:ascii="仿宋" w:hAnsi="Times New Roman" w:eastAsia="仿宋" w:cs="仿宋_GB2312"/>
          <w:color w:val="000000"/>
          <w:kern w:val="0"/>
          <w:sz w:val="32"/>
          <w:szCs w:val="32"/>
          <w:lang w:val="en-US" w:eastAsia="zh-CN"/>
        </w:rPr>
        <w:t>(二)</w:t>
      </w:r>
      <w:r>
        <w:rPr>
          <w:rFonts w:hint="eastAsia" w:ascii="仿宋" w:hAnsi="Times New Roman" w:eastAsia="仿宋" w:cs="仿宋_GB2312"/>
          <w:color w:val="000000"/>
          <w:spacing w:val="-6"/>
          <w:kern w:val="0"/>
          <w:sz w:val="32"/>
          <w:szCs w:val="32"/>
          <w:lang w:val="en-US" w:eastAsia="zh-CN"/>
        </w:rPr>
        <w:t>我公司已详细了解并同意本次挂牌出让规则，同意以不低于挂牌起始价和公告的增价幅度参与出让</w:t>
      </w:r>
      <w:r>
        <w:rPr>
          <w:rFonts w:hint="eastAsia" w:ascii="仿宋" w:eastAsia="仿宋" w:cs="仿宋_GB2312"/>
          <w:color w:val="000000"/>
          <w:spacing w:val="-6"/>
          <w:kern w:val="0"/>
          <w:sz w:val="32"/>
          <w:szCs w:val="32"/>
          <w:lang w:val="en-US" w:eastAsia="zh-CN"/>
        </w:rPr>
        <w:t>采矿权</w:t>
      </w:r>
      <w:r>
        <w:rPr>
          <w:rFonts w:hint="eastAsia" w:ascii="仿宋" w:hAnsi="Times New Roman" w:eastAsia="仿宋" w:cs="仿宋_GB2312"/>
          <w:color w:val="000000"/>
          <w:spacing w:val="-6"/>
          <w:kern w:val="0"/>
          <w:sz w:val="32"/>
          <w:szCs w:val="32"/>
          <w:lang w:val="en-US" w:eastAsia="zh-CN"/>
        </w:rPr>
        <w:t>的竞买。</w:t>
      </w:r>
    </w:p>
    <w:p w14:paraId="502EDF96">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eastAsia="仿宋" w:cs="仿宋_GB2312"/>
          <w:color w:val="000000"/>
          <w:spacing w:val="-6"/>
          <w:sz w:val="32"/>
          <w:szCs w:val="32"/>
          <w:lang w:val="en-US" w:eastAsia="zh-CN"/>
        </w:rPr>
      </w:pPr>
      <w:r>
        <w:rPr>
          <w:rFonts w:hint="eastAsia" w:ascii="仿宋" w:hAnsi="Times New Roman" w:eastAsia="仿宋" w:cs="仿宋_GB2312"/>
          <w:color w:val="000000"/>
          <w:kern w:val="0"/>
          <w:sz w:val="32"/>
          <w:szCs w:val="32"/>
          <w:lang w:val="en-US" w:eastAsia="zh-CN"/>
        </w:rPr>
        <w:t>(三)</w:t>
      </w:r>
      <w:r>
        <w:rPr>
          <w:rFonts w:hint="eastAsia" w:ascii="仿宋" w:eastAsia="仿宋" w:cs="仿宋_GB2312"/>
          <w:color w:val="000000"/>
          <w:spacing w:val="-6"/>
          <w:kern w:val="0"/>
          <w:sz w:val="32"/>
          <w:szCs w:val="32"/>
          <w:lang w:val="en-US" w:eastAsia="zh-CN"/>
        </w:rPr>
        <w:t>我公司</w:t>
      </w:r>
      <w:r>
        <w:rPr>
          <w:rFonts w:hint="eastAsia" w:ascii="仿宋" w:eastAsia="仿宋" w:cs="仿宋_GB2312"/>
          <w:color w:val="000000"/>
          <w:spacing w:val="-6"/>
          <w:sz w:val="32"/>
          <w:szCs w:val="32"/>
          <w:lang w:val="en-US" w:eastAsia="zh-CN"/>
        </w:rPr>
        <w:t>接受挂牌出让公告、所有挂牌出让文件规定和《</w:t>
      </w:r>
      <w:r>
        <w:rPr>
          <w:rFonts w:hint="eastAsia" w:ascii="仿宋" w:eastAsia="仿宋" w:cs="仿宋_GB2312"/>
          <w:color w:val="000000"/>
          <w:spacing w:val="-6"/>
          <w:kern w:val="0"/>
          <w:sz w:val="32"/>
          <w:szCs w:val="32"/>
          <w:lang w:val="en-US" w:eastAsia="zh-CN"/>
        </w:rPr>
        <w:t>采矿权</w:t>
      </w:r>
      <w:r>
        <w:rPr>
          <w:rFonts w:hint="eastAsia" w:ascii="仿宋" w:eastAsia="仿宋" w:cs="仿宋_GB2312"/>
          <w:color w:val="000000"/>
          <w:spacing w:val="-6"/>
          <w:sz w:val="32"/>
          <w:szCs w:val="32"/>
          <w:lang w:val="en-US" w:eastAsia="zh-CN"/>
        </w:rPr>
        <w:t>出让合同》的所有内容。并按相关规定申请采矿权。</w:t>
      </w:r>
    </w:p>
    <w:p w14:paraId="0232865C">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firstLineChars="200"/>
        <w:jc w:val="both"/>
        <w:textAlignment w:val="auto"/>
        <w:rPr>
          <w:rFonts w:ascii="仿宋" w:eastAsia="仿宋" w:cs="仿宋_GB2312"/>
          <w:color w:val="000000"/>
          <w:sz w:val="32"/>
          <w:szCs w:val="32"/>
          <w:lang w:val="en-US" w:eastAsia="zh-CN"/>
        </w:rPr>
      </w:pPr>
      <w:r>
        <w:rPr>
          <w:rFonts w:hint="eastAsia" w:ascii="仿宋" w:eastAsia="仿宋" w:cs="仿宋_GB2312"/>
          <w:color w:val="000000"/>
          <w:sz w:val="32"/>
          <w:szCs w:val="32"/>
          <w:lang w:val="en-US" w:eastAsia="zh-CN"/>
        </w:rPr>
        <w:t>（四）我公司在成为竞得人</w:t>
      </w:r>
      <w:r>
        <w:rPr>
          <w:rFonts w:hint="eastAsia" w:ascii="仿宋" w:eastAsia="仿宋" w:cs="仿宋_GB2312"/>
          <w:color w:val="auto"/>
          <w:sz w:val="32"/>
          <w:szCs w:val="32"/>
          <w:lang w:val="en-US" w:eastAsia="zh-CN"/>
        </w:rPr>
        <w:t>后当场签</w:t>
      </w:r>
      <w:r>
        <w:rPr>
          <w:rFonts w:hint="eastAsia" w:ascii="仿宋" w:eastAsia="仿宋" w:cs="仿宋_GB2312"/>
          <w:color w:val="000000"/>
          <w:sz w:val="32"/>
          <w:szCs w:val="32"/>
          <w:lang w:val="en-US" w:eastAsia="zh-CN"/>
        </w:rPr>
        <w:t>订《</w:t>
      </w:r>
      <w:r>
        <w:rPr>
          <w:rFonts w:hint="eastAsia" w:ascii="仿宋" w:eastAsia="仿宋" w:cs="仿宋_GB2312"/>
          <w:color w:val="000000"/>
          <w:kern w:val="0"/>
          <w:sz w:val="32"/>
          <w:szCs w:val="32"/>
          <w:lang w:val="en-US" w:eastAsia="zh-CN"/>
        </w:rPr>
        <w:t>采矿权</w:t>
      </w:r>
      <w:r>
        <w:rPr>
          <w:rFonts w:hint="eastAsia" w:ascii="仿宋" w:eastAsia="仿宋" w:cs="仿宋_GB2312"/>
          <w:color w:val="000000"/>
          <w:sz w:val="32"/>
          <w:szCs w:val="32"/>
          <w:lang w:val="en-US" w:eastAsia="zh-CN"/>
        </w:rPr>
        <w:t>挂牌成交确认书》，并</w:t>
      </w:r>
      <w:r>
        <w:rPr>
          <w:rFonts w:hint="eastAsia" w:ascii="仿宋" w:eastAsia="仿宋" w:cs="仿宋"/>
          <w:i w:val="0"/>
          <w:caps w:val="0"/>
          <w:smallCaps w:val="0"/>
          <w:color w:val="000000"/>
          <w:spacing w:val="0"/>
          <w:sz w:val="32"/>
          <w:szCs w:val="32"/>
        </w:rPr>
        <w:t>按《</w:t>
      </w:r>
      <w:r>
        <w:rPr>
          <w:rFonts w:hint="eastAsia" w:ascii="仿宋" w:eastAsia="仿宋" w:cs="仿宋_GB2312"/>
          <w:color w:val="000000"/>
          <w:kern w:val="0"/>
          <w:sz w:val="32"/>
          <w:szCs w:val="32"/>
          <w:lang w:val="en-US" w:eastAsia="zh-CN"/>
        </w:rPr>
        <w:t>采矿权</w:t>
      </w:r>
      <w:r>
        <w:rPr>
          <w:rFonts w:hint="eastAsia" w:ascii="仿宋" w:eastAsia="仿宋" w:cs="仿宋"/>
          <w:i w:val="0"/>
          <w:caps w:val="0"/>
          <w:smallCaps w:val="0"/>
          <w:color w:val="000000"/>
          <w:spacing w:val="0"/>
          <w:sz w:val="32"/>
          <w:szCs w:val="32"/>
        </w:rPr>
        <w:t>成交确认书》约定的期限与出让人签订《</w:t>
      </w:r>
      <w:r>
        <w:rPr>
          <w:rFonts w:hint="eastAsia" w:ascii="仿宋" w:eastAsia="仿宋" w:cs="仿宋_GB2312"/>
          <w:color w:val="000000"/>
          <w:kern w:val="0"/>
          <w:sz w:val="32"/>
          <w:szCs w:val="32"/>
          <w:lang w:val="en-US" w:eastAsia="zh-CN"/>
        </w:rPr>
        <w:t>采矿权</w:t>
      </w:r>
      <w:r>
        <w:rPr>
          <w:rFonts w:hint="eastAsia" w:ascii="仿宋" w:eastAsia="仿宋" w:cs="仿宋"/>
          <w:i w:val="0"/>
          <w:caps w:val="0"/>
          <w:smallCaps w:val="0"/>
          <w:color w:val="000000"/>
          <w:spacing w:val="0"/>
          <w:sz w:val="32"/>
          <w:szCs w:val="32"/>
        </w:rPr>
        <w:t>出让合同》</w:t>
      </w:r>
      <w:r>
        <w:rPr>
          <w:rFonts w:hint="eastAsia" w:ascii="仿宋" w:eastAsia="仿宋" w:cs="仿宋"/>
          <w:i w:val="0"/>
          <w:caps w:val="0"/>
          <w:smallCaps w:val="0"/>
          <w:color w:val="000000"/>
          <w:spacing w:val="0"/>
          <w:sz w:val="32"/>
          <w:szCs w:val="32"/>
          <w:lang w:eastAsia="zh-CN"/>
        </w:rPr>
        <w:t>。</w:t>
      </w:r>
    </w:p>
    <w:p w14:paraId="1646F424">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textAlignment w:val="auto"/>
        <w:rPr>
          <w:rFonts w:hint="default" w:ascii="仿宋" w:eastAsia="仿宋" w:cs="仿宋"/>
          <w:i w:val="0"/>
          <w:caps w:val="0"/>
          <w:smallCaps w:val="0"/>
          <w:color w:val="000000"/>
          <w:spacing w:val="0"/>
          <w:sz w:val="32"/>
          <w:szCs w:val="32"/>
          <w:lang w:val="en-US"/>
        </w:rPr>
      </w:pPr>
      <w:r>
        <w:rPr>
          <w:rFonts w:hint="eastAsia" w:ascii="仿宋" w:eastAsia="仿宋" w:cs="仿宋_GB2312"/>
          <w:color w:val="000000"/>
          <w:sz w:val="32"/>
          <w:szCs w:val="32"/>
          <w:lang w:val="en-US" w:eastAsia="zh-CN"/>
        </w:rPr>
        <w:t>（五）我公司按规定或约定</w:t>
      </w:r>
      <w:r>
        <w:rPr>
          <w:rFonts w:hint="eastAsia" w:ascii="仿宋" w:eastAsia="仿宋" w:cs="仿宋"/>
          <w:i w:val="0"/>
          <w:caps w:val="0"/>
          <w:smallCaps w:val="0"/>
          <w:color w:val="000000"/>
          <w:spacing w:val="0"/>
          <w:sz w:val="32"/>
          <w:szCs w:val="32"/>
        </w:rPr>
        <w:t>缴纳</w:t>
      </w:r>
      <w:r>
        <w:rPr>
          <w:rFonts w:hint="eastAsia" w:ascii="仿宋" w:eastAsia="仿宋" w:cs="仿宋_GB2312"/>
          <w:color w:val="000000"/>
          <w:kern w:val="0"/>
          <w:sz w:val="32"/>
          <w:szCs w:val="32"/>
          <w:lang w:val="en-US" w:eastAsia="zh-CN"/>
        </w:rPr>
        <w:t>采矿权</w:t>
      </w:r>
      <w:r>
        <w:rPr>
          <w:rFonts w:hint="eastAsia" w:ascii="仿宋" w:eastAsia="仿宋" w:cs="仿宋"/>
          <w:i w:val="0"/>
          <w:caps w:val="0"/>
          <w:smallCaps w:val="0"/>
          <w:color w:val="000000"/>
          <w:spacing w:val="0"/>
          <w:sz w:val="32"/>
          <w:szCs w:val="32"/>
        </w:rPr>
        <w:t>出让收益</w:t>
      </w:r>
      <w:r>
        <w:rPr>
          <w:rFonts w:hint="eastAsia" w:ascii="仿宋" w:eastAsia="仿宋" w:cs="仿宋"/>
          <w:i w:val="0"/>
          <w:caps w:val="0"/>
          <w:smallCaps w:val="0"/>
          <w:color w:val="000000"/>
          <w:spacing w:val="0"/>
          <w:sz w:val="32"/>
          <w:szCs w:val="32"/>
          <w:lang w:val="en-US" w:eastAsia="zh-CN"/>
        </w:rPr>
        <w:t>和</w:t>
      </w:r>
      <w:r>
        <w:rPr>
          <w:rFonts w:hint="eastAsia" w:ascii="仿宋" w:eastAsia="仿宋" w:cs="仿宋_GB2312"/>
          <w:color w:val="000000"/>
          <w:sz w:val="32"/>
          <w:szCs w:val="32"/>
          <w:lang w:val="en-US" w:eastAsia="zh-CN"/>
        </w:rPr>
        <w:t>交易服务费等相关费用。</w:t>
      </w:r>
    </w:p>
    <w:p w14:paraId="2A4E734F">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spacing w:val="-6"/>
          <w:kern w:val="0"/>
          <w:sz w:val="32"/>
          <w:szCs w:val="32"/>
          <w:lang w:val="en-US" w:eastAsia="zh-CN"/>
        </w:rPr>
      </w:pPr>
      <w:r>
        <w:rPr>
          <w:rFonts w:hint="eastAsia" w:ascii="仿宋" w:hAnsi="Times New Roman" w:eastAsia="仿宋" w:cs="仿宋_GB2312"/>
          <w:color w:val="000000"/>
          <w:kern w:val="0"/>
          <w:sz w:val="32"/>
          <w:szCs w:val="32"/>
          <w:lang w:val="en-US" w:eastAsia="zh-CN"/>
        </w:rPr>
        <w:t>（六）</w:t>
      </w:r>
      <w:r>
        <w:rPr>
          <w:rFonts w:hint="eastAsia" w:ascii="仿宋" w:hAnsi="Times New Roman" w:eastAsia="仿宋" w:cs="仿宋_GB2312"/>
          <w:color w:val="000000"/>
          <w:spacing w:val="-6"/>
          <w:kern w:val="0"/>
          <w:sz w:val="32"/>
          <w:szCs w:val="32"/>
          <w:lang w:val="en-US" w:eastAsia="zh-CN"/>
        </w:rPr>
        <w:t>我公司竞得</w:t>
      </w:r>
      <w:r>
        <w:rPr>
          <w:rFonts w:hint="eastAsia" w:ascii="仿宋" w:eastAsia="仿宋" w:cs="仿宋_GB2312"/>
          <w:color w:val="000000"/>
          <w:spacing w:val="-6"/>
          <w:kern w:val="0"/>
          <w:sz w:val="32"/>
          <w:szCs w:val="32"/>
          <w:lang w:val="en-US" w:eastAsia="zh-CN"/>
        </w:rPr>
        <w:t>采矿权</w:t>
      </w:r>
      <w:r>
        <w:rPr>
          <w:rFonts w:hint="eastAsia" w:ascii="仿宋" w:hAnsi="Times New Roman" w:eastAsia="仿宋" w:cs="仿宋_GB2312"/>
          <w:color w:val="000000"/>
          <w:spacing w:val="-6"/>
          <w:kern w:val="0"/>
          <w:sz w:val="32"/>
          <w:szCs w:val="32"/>
          <w:lang w:val="en-US" w:eastAsia="zh-CN"/>
        </w:rPr>
        <w:t>后，服从地方人民政府和相关部门的统一领导、统一规划、统一部署、统一实施，对不可预见的自然因素和政策法规变化，或其他情况的，我公司自担风险。</w:t>
      </w:r>
    </w:p>
    <w:p w14:paraId="1AA3D24F">
      <w:pPr>
        <w:pStyle w:val="10"/>
        <w:keepNext w:val="0"/>
        <w:keepLines w:val="0"/>
        <w:pageBreakBefore w:val="0"/>
        <w:widowControl/>
        <w:suppressLineNumbers w:val="0"/>
        <w:kinsoku/>
        <w:wordWrap/>
        <w:overflowPunct/>
        <w:topLinePunct w:val="0"/>
        <w:autoSpaceDE/>
        <w:autoSpaceDN/>
        <w:bidi w:val="0"/>
        <w:adjustRightInd/>
        <w:snapToGrid/>
        <w:spacing w:line="520" w:lineRule="exact"/>
        <w:ind w:left="0" w:firstLine="640"/>
        <w:jc w:val="both"/>
        <w:textAlignment w:val="auto"/>
        <w:rPr>
          <w:rFonts w:hint="eastAsia" w:ascii="仿宋"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（七）</w:t>
      </w:r>
      <w:r>
        <w:rPr>
          <w:rFonts w:hint="eastAsia" w:ascii="仿宋" w:eastAsia="仿宋" w:cs="仿宋_GB2312"/>
          <w:color w:val="000000"/>
          <w:kern w:val="0"/>
          <w:sz w:val="32"/>
          <w:szCs w:val="32"/>
          <w:lang w:val="en-US" w:eastAsia="zh-CN"/>
        </w:rPr>
        <w:t>我公司</w:t>
      </w:r>
      <w:r>
        <w:rPr>
          <w:rFonts w:ascii="仿宋" w:eastAsia="仿宋" w:cs="仿宋_GB2312"/>
          <w:color w:val="000000"/>
          <w:sz w:val="32"/>
          <w:szCs w:val="32"/>
          <w:lang w:val="en-US" w:eastAsia="zh-CN"/>
        </w:rPr>
        <w:t>提交的所有竞买资料均</w:t>
      </w:r>
      <w:r>
        <w:rPr>
          <w:rFonts w:hint="eastAsia" w:ascii="仿宋" w:eastAsia="仿宋" w:cs="仿宋_GB2312"/>
          <w:color w:val="000000"/>
          <w:sz w:val="32"/>
          <w:szCs w:val="32"/>
          <w:lang w:val="en-US" w:eastAsia="zh-CN"/>
        </w:rPr>
        <w:t>合法</w:t>
      </w:r>
      <w:r>
        <w:rPr>
          <w:rFonts w:ascii="仿宋" w:eastAsia="仿宋" w:cs="仿宋_GB2312"/>
          <w:color w:val="000000"/>
          <w:sz w:val="32"/>
          <w:szCs w:val="32"/>
          <w:lang w:val="en-US" w:eastAsia="zh-CN"/>
        </w:rPr>
        <w:t>真实有效，</w:t>
      </w:r>
      <w:r>
        <w:rPr>
          <w:rFonts w:hint="eastAsia" w:ascii="仿宋" w:hAnsi="Times New Roman" w:eastAsia="仿宋" w:cs="仿宋_GB2312"/>
          <w:color w:val="000000"/>
          <w:kern w:val="0"/>
          <w:sz w:val="32"/>
          <w:szCs w:val="32"/>
          <w:lang w:val="en-US" w:eastAsia="zh-CN"/>
        </w:rPr>
        <w:t>并保证按照</w:t>
      </w:r>
      <w:r>
        <w:rPr>
          <w:rFonts w:hint="eastAsia" w:ascii="仿宋" w:eastAsia="仿宋" w:cs="仿宋_GB2312"/>
          <w:color w:val="000000"/>
          <w:kern w:val="0"/>
          <w:sz w:val="32"/>
          <w:szCs w:val="32"/>
          <w:lang w:val="en-US" w:eastAsia="zh-CN"/>
        </w:rPr>
        <w:t>采矿权</w:t>
      </w:r>
      <w:r>
        <w:rPr>
          <w:rFonts w:hint="eastAsia" w:ascii="仿宋" w:hAnsi="Times New Roman" w:eastAsia="仿宋" w:cs="仿宋_GB2312"/>
          <w:color w:val="000000"/>
          <w:kern w:val="0"/>
          <w:sz w:val="32"/>
          <w:szCs w:val="32"/>
          <w:lang w:val="en-US" w:eastAsia="zh-CN"/>
        </w:rPr>
        <w:t>出让文件的规定和要求履行全部义务</w:t>
      </w:r>
      <w:r>
        <w:rPr>
          <w:rFonts w:hint="eastAsia" w:ascii="仿宋" w:eastAsia="仿宋" w:cs="仿宋_GB2312"/>
          <w:color w:val="000000"/>
          <w:kern w:val="0"/>
          <w:sz w:val="32"/>
          <w:szCs w:val="32"/>
          <w:lang w:val="en-US" w:eastAsia="zh-CN"/>
        </w:rPr>
        <w:t>。</w:t>
      </w:r>
    </w:p>
    <w:p w14:paraId="74F4DA89">
      <w:pPr>
        <w:pStyle w:val="19"/>
        <w:keepNext w:val="0"/>
        <w:keepLines w:val="0"/>
        <w:pageBreakBefore w:val="0"/>
        <w:kinsoku/>
        <w:wordWrap/>
        <w:overflowPunct/>
        <w:topLinePunct w:val="0"/>
        <w:bidi w:val="0"/>
        <w:snapToGrid/>
        <w:spacing w:line="520" w:lineRule="exact"/>
        <w:ind w:firstLine="640" w:firstLineChars="200"/>
        <w:textAlignment w:val="auto"/>
        <w:rPr>
          <w:rFonts w:hint="eastAsia" w:ascii="仿宋" w:eastAsia="仿宋" w:cs="仿宋_GB2312"/>
          <w:color w:val="000000"/>
          <w:sz w:val="32"/>
          <w:szCs w:val="32"/>
          <w:lang w:val="en-US" w:eastAsia="zh-CN"/>
        </w:rPr>
      </w:pPr>
      <w:r>
        <w:rPr>
          <w:rFonts w:hint="eastAsia" w:ascii="仿宋" w:eastAsia="仿宋" w:cs="仿宋_GB2312"/>
          <w:color w:val="000000"/>
          <w:kern w:val="0"/>
          <w:sz w:val="32"/>
          <w:szCs w:val="32"/>
          <w:lang w:val="en-US" w:eastAsia="zh-CN"/>
        </w:rPr>
        <w:t>四、</w:t>
      </w:r>
      <w:r>
        <w:rPr>
          <w:rFonts w:hint="eastAsia" w:ascii="仿宋" w:hAnsi="Times New Roman" w:eastAsia="仿宋" w:cs="仿宋_GB2312"/>
          <w:color w:val="000000"/>
          <w:kern w:val="0"/>
          <w:sz w:val="32"/>
          <w:szCs w:val="32"/>
          <w:lang w:val="en-US" w:eastAsia="zh-CN"/>
        </w:rPr>
        <w:t>若我公司在</w:t>
      </w:r>
      <w:r>
        <w:rPr>
          <w:rFonts w:hint="eastAsia" w:ascii="仿宋" w:eastAsia="仿宋" w:cs="仿宋_GB2312"/>
          <w:color w:val="000000"/>
          <w:kern w:val="0"/>
          <w:sz w:val="32"/>
          <w:szCs w:val="32"/>
          <w:lang w:val="en-US" w:eastAsia="zh-CN"/>
        </w:rPr>
        <w:t>采矿权</w:t>
      </w:r>
      <w:r>
        <w:rPr>
          <w:rFonts w:hint="eastAsia" w:ascii="仿宋" w:hAnsi="Times New Roman" w:eastAsia="仿宋" w:cs="仿宋_GB2312"/>
          <w:color w:val="000000"/>
          <w:kern w:val="0"/>
          <w:sz w:val="32"/>
          <w:szCs w:val="32"/>
          <w:lang w:val="en-US" w:eastAsia="zh-CN"/>
        </w:rPr>
        <w:t>挂牌出让活动中，有违反上述任一项</w:t>
      </w:r>
      <w:r>
        <w:rPr>
          <w:rFonts w:hint="eastAsia" w:ascii="仿宋" w:eastAsia="仿宋" w:cs="仿宋_GB2312"/>
          <w:color w:val="000000"/>
          <w:kern w:val="0"/>
          <w:sz w:val="32"/>
          <w:szCs w:val="32"/>
          <w:lang w:val="en-US" w:eastAsia="zh-CN"/>
        </w:rPr>
        <w:t>和挂牌出让文件其他规定</w:t>
      </w:r>
      <w:r>
        <w:rPr>
          <w:rFonts w:hint="eastAsia" w:ascii="仿宋" w:hAnsi="Times New Roman" w:eastAsia="仿宋" w:cs="仿宋_GB2312"/>
          <w:color w:val="000000"/>
          <w:kern w:val="0"/>
          <w:sz w:val="32"/>
          <w:szCs w:val="32"/>
          <w:lang w:val="en-US" w:eastAsia="zh-CN"/>
        </w:rPr>
        <w:t>的，</w:t>
      </w:r>
      <w:r>
        <w:rPr>
          <w:rFonts w:hint="eastAsia" w:ascii="仿宋" w:eastAsia="仿宋" w:cs="仿宋_GB2312"/>
          <w:color w:val="000000"/>
          <w:kern w:val="0"/>
          <w:sz w:val="32"/>
          <w:szCs w:val="32"/>
          <w:lang w:val="en-US" w:eastAsia="zh-CN"/>
        </w:rPr>
        <w:t>均</w:t>
      </w:r>
      <w:r>
        <w:rPr>
          <w:rFonts w:hint="eastAsia" w:ascii="仿宋" w:hAnsi="Times New Roman" w:eastAsia="仿宋" w:cs="仿宋_GB2312"/>
          <w:color w:val="000000"/>
          <w:kern w:val="0"/>
          <w:sz w:val="32"/>
          <w:szCs w:val="32"/>
          <w:lang w:val="en-US" w:eastAsia="zh-CN"/>
        </w:rPr>
        <w:t>视为违约，我公司同意将竞买保证金转为违约金</w:t>
      </w:r>
      <w:r>
        <w:rPr>
          <w:rFonts w:hint="eastAsia" w:ascii="仿宋" w:eastAsia="仿宋" w:cs="仿宋_GB2312"/>
          <w:color w:val="000000"/>
          <w:kern w:val="0"/>
          <w:sz w:val="32"/>
          <w:szCs w:val="32"/>
          <w:lang w:val="en-US" w:eastAsia="zh-CN"/>
        </w:rPr>
        <w:t>并直接划转到指定账户，承担违约责任</w:t>
      </w:r>
      <w:r>
        <w:rPr>
          <w:rFonts w:hint="eastAsia" w:ascii="仿宋" w:hAnsi="Times New Roman" w:eastAsia="仿宋" w:cs="仿宋_GB2312"/>
          <w:color w:val="000000"/>
          <w:kern w:val="0"/>
          <w:sz w:val="32"/>
          <w:szCs w:val="32"/>
          <w:lang w:val="en-US" w:eastAsia="zh-CN"/>
        </w:rPr>
        <w:t>，并承担</w:t>
      </w:r>
      <w:r>
        <w:rPr>
          <w:rFonts w:hint="eastAsia" w:ascii="仿宋" w:eastAsia="仿宋" w:cs="仿宋_GB2312"/>
          <w:color w:val="000000"/>
          <w:kern w:val="0"/>
          <w:sz w:val="32"/>
          <w:szCs w:val="32"/>
          <w:lang w:val="en-US" w:eastAsia="zh-CN"/>
        </w:rPr>
        <w:t>因此造成的</w:t>
      </w:r>
      <w:r>
        <w:rPr>
          <w:rFonts w:ascii="仿宋" w:eastAsia="仿宋" w:cs="仿宋_GB2312"/>
          <w:color w:val="000000"/>
          <w:sz w:val="32"/>
          <w:szCs w:val="32"/>
          <w:lang w:val="en-US" w:eastAsia="zh-CN"/>
        </w:rPr>
        <w:t>所有后果及</w:t>
      </w:r>
      <w:r>
        <w:rPr>
          <w:rFonts w:hint="eastAsia" w:ascii="仿宋" w:eastAsia="仿宋" w:cs="仿宋_GB2312"/>
          <w:color w:val="000000"/>
          <w:sz w:val="32"/>
          <w:szCs w:val="32"/>
          <w:lang w:val="en-US" w:eastAsia="zh-CN"/>
        </w:rPr>
        <w:t>法律责任。</w:t>
      </w:r>
    </w:p>
    <w:p w14:paraId="7BFE014B">
      <w:pPr>
        <w:pStyle w:val="19"/>
        <w:keepNext w:val="0"/>
        <w:keepLines w:val="0"/>
        <w:pageBreakBefore w:val="0"/>
        <w:kinsoku/>
        <w:wordWrap/>
        <w:overflowPunct/>
        <w:topLinePunct w:val="0"/>
        <w:bidi w:val="0"/>
        <w:snapToGrid/>
        <w:spacing w:line="520" w:lineRule="exact"/>
        <w:ind w:firstLine="640" w:firstLineChars="200"/>
        <w:textAlignment w:val="auto"/>
        <w:rPr>
          <w:rFonts w:hint="default" w:ascii="仿宋" w:eastAsia="仿宋" w:cs="仿宋_GB2312"/>
          <w:color w:val="000000"/>
          <w:sz w:val="32"/>
          <w:szCs w:val="32"/>
          <w:lang w:val="en-US" w:eastAsia="zh-CN"/>
        </w:rPr>
      </w:pPr>
      <w:r>
        <w:rPr>
          <w:rFonts w:hint="eastAsia" w:ascii="仿宋" w:eastAsia="仿宋" w:cs="仿宋_GB2312"/>
          <w:color w:val="000000"/>
          <w:sz w:val="32"/>
          <w:szCs w:val="32"/>
          <w:lang w:val="en-US" w:eastAsia="zh-CN"/>
        </w:rPr>
        <w:t>五、《挂牌出让文件》、《采矿权出让合同》和《申请人竞买登记表》等作为本申请书附件，由本公司签章确认后作为本申请书附件一并提交。</w:t>
      </w:r>
    </w:p>
    <w:p w14:paraId="5ED72CBF">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特此申请。</w:t>
      </w:r>
    </w:p>
    <w:p w14:paraId="21A50007">
      <w:pPr>
        <w:pStyle w:val="13"/>
        <w:rPr>
          <w:rFonts w:hint="eastAsia"/>
          <w:lang w:val="en-US" w:eastAsia="zh-CN"/>
        </w:rPr>
      </w:pPr>
    </w:p>
    <w:p w14:paraId="5D17C682">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default"/>
          <w:lang w:val="en-US" w:eastAsia="zh-CN"/>
        </w:rPr>
      </w:pPr>
      <w:r>
        <w:rPr>
          <w:rFonts w:hint="eastAsia" w:ascii="仿宋" w:eastAsia="仿宋" w:cs="仿宋_GB2312"/>
          <w:color w:val="000000"/>
          <w:kern w:val="0"/>
          <w:sz w:val="32"/>
          <w:szCs w:val="32"/>
          <w:lang w:val="en-US" w:eastAsia="zh-CN"/>
        </w:rPr>
        <w:t>（</w:t>
      </w:r>
      <w:r>
        <w:rPr>
          <w:rFonts w:hint="eastAsia" w:ascii="仿宋" w:hAnsi="Times New Roman" w:eastAsia="仿宋" w:cs="仿宋_GB2312"/>
          <w:color w:val="000000"/>
          <w:kern w:val="0"/>
          <w:sz w:val="32"/>
          <w:szCs w:val="32"/>
          <w:lang w:val="en-US" w:eastAsia="zh-CN"/>
        </w:rPr>
        <w:t>以下为签章处</w:t>
      </w:r>
      <w:r>
        <w:rPr>
          <w:rFonts w:hint="eastAsia" w:ascii="仿宋" w:eastAsia="仿宋" w:cs="仿宋_GB2312"/>
          <w:color w:val="000000"/>
          <w:kern w:val="0"/>
          <w:sz w:val="32"/>
          <w:szCs w:val="32"/>
          <w:lang w:val="en-US" w:eastAsia="zh-CN"/>
        </w:rPr>
        <w:t>）</w:t>
      </w:r>
    </w:p>
    <w:p w14:paraId="143CF550">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default"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竞买申请人(签章)：</w:t>
      </w:r>
    </w:p>
    <w:p w14:paraId="554D2D2E">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法定代表人（签章）：</w:t>
      </w:r>
    </w:p>
    <w:p w14:paraId="14986911">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授权委托人（签字）：</w:t>
      </w:r>
    </w:p>
    <w:p w14:paraId="4518AD63">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联系电话：</w:t>
      </w:r>
    </w:p>
    <w:p w14:paraId="23FBF505">
      <w:pPr>
        <w:keepNext w:val="0"/>
        <w:keepLines w:val="0"/>
        <w:pageBreakBefore w:val="0"/>
        <w:tabs>
          <w:tab w:val="left" w:pos="7888"/>
        </w:tabs>
        <w:kinsoku/>
        <w:wordWrap/>
        <w:overflowPunct/>
        <w:topLinePunct w:val="0"/>
        <w:autoSpaceDE w:val="0"/>
        <w:autoSpaceDN w:val="0"/>
        <w:bidi w:val="0"/>
        <w:adjustRightInd w:val="0"/>
        <w:snapToGrid/>
        <w:spacing w:before="0" w:after="0" w:line="520" w:lineRule="exact"/>
        <w:ind w:left="0" w:right="0" w:firstLine="640" w:firstLineChars="200"/>
        <w:jc w:val="both"/>
        <w:textAlignment w:val="auto"/>
        <w:rPr>
          <w:rFonts w:hint="eastAsia" w:ascii="仿宋" w:hAnsi="Times New Roman" w:eastAsia="仿宋" w:cs="仿宋_GB2312"/>
          <w:color w:val="000000"/>
          <w:kern w:val="0"/>
          <w:sz w:val="32"/>
          <w:szCs w:val="32"/>
          <w:lang w:val="en-US" w:eastAsia="zh-CN"/>
        </w:rPr>
      </w:pPr>
      <w:r>
        <w:rPr>
          <w:rFonts w:hint="eastAsia" w:ascii="仿宋" w:hAnsi="Times New Roman" w:eastAsia="仿宋" w:cs="仿宋_GB2312"/>
          <w:color w:val="000000"/>
          <w:kern w:val="0"/>
          <w:sz w:val="32"/>
          <w:szCs w:val="32"/>
          <w:lang w:val="en-US" w:eastAsia="zh-CN"/>
        </w:rPr>
        <w:t>申请日期：20</w:t>
      </w:r>
      <w:r>
        <w:rPr>
          <w:rFonts w:hint="eastAsia" w:ascii="仿宋" w:eastAsia="仿宋" w:cs="仿宋_GB2312"/>
          <w:color w:val="000000"/>
          <w:kern w:val="0"/>
          <w:sz w:val="32"/>
          <w:szCs w:val="32"/>
          <w:lang w:val="en-US" w:eastAsia="zh-CN"/>
        </w:rPr>
        <w:t>xx</w:t>
      </w:r>
      <w:r>
        <w:rPr>
          <w:rFonts w:hint="eastAsia" w:ascii="仿宋" w:hAnsi="Times New Roman" w:eastAsia="仿宋" w:cs="仿宋_GB2312"/>
          <w:color w:val="000000"/>
          <w:kern w:val="0"/>
          <w:sz w:val="32"/>
          <w:szCs w:val="32"/>
          <w:lang w:val="en-US" w:eastAsia="zh-CN"/>
        </w:rPr>
        <w:t>年  月  日</w:t>
      </w:r>
    </w:p>
    <w:p w14:paraId="61A6CDE5">
      <w:pPr>
        <w:spacing w:line="600" w:lineRule="exact"/>
        <w:jc w:val="center"/>
        <w:rPr>
          <w:rStyle w:val="20"/>
          <w:rFonts w:ascii="仿宋" w:hAnsi="仿宋" w:eastAsia="仿宋" w:cs="仿宋_GB2312"/>
          <w:b/>
          <w:color w:val="auto"/>
          <w:sz w:val="36"/>
          <w:szCs w:val="36"/>
        </w:rPr>
      </w:pPr>
      <w:r>
        <w:rPr>
          <w:rStyle w:val="20"/>
          <w:rFonts w:hint="eastAsia" w:ascii="仿宋" w:hAnsi="仿宋" w:eastAsia="仿宋" w:cs="仿宋_GB2312"/>
          <w:b/>
          <w:color w:val="auto"/>
          <w:sz w:val="36"/>
          <w:szCs w:val="36"/>
        </w:rPr>
        <w:t>风险认可承诺书</w:t>
      </w:r>
    </w:p>
    <w:p w14:paraId="7B565746">
      <w:pPr>
        <w:keepNext w:val="0"/>
        <w:keepLines w:val="0"/>
        <w:pageBreakBefore w:val="0"/>
        <w:widowControl w:val="0"/>
        <w:kinsoku/>
        <w:wordWrap/>
        <w:overflowPunct/>
        <w:topLinePunct w:val="0"/>
        <w:autoSpaceDE/>
        <w:autoSpaceDN/>
        <w:bidi w:val="0"/>
        <w:adjustRightInd/>
        <w:snapToGrid/>
        <w:spacing w:line="360" w:lineRule="auto"/>
        <w:textAlignment w:val="auto"/>
        <w:rPr>
          <w:rStyle w:val="20"/>
          <w:rFonts w:hint="eastAsia" w:ascii="仿宋" w:hAnsi="仿宋" w:eastAsia="仿宋" w:cs="仿宋_GB2312"/>
          <w:color w:val="auto"/>
          <w:sz w:val="28"/>
          <w:szCs w:val="28"/>
          <w:u w:val="none"/>
          <w:lang w:val="en-US" w:eastAsia="zh-CN"/>
        </w:rPr>
      </w:pPr>
      <w:r>
        <w:rPr>
          <w:rStyle w:val="20"/>
          <w:rFonts w:hint="eastAsia" w:ascii="仿宋" w:hAnsi="仿宋" w:eastAsia="仿宋" w:cs="仿宋_GB2312"/>
          <w:color w:val="auto"/>
          <w:sz w:val="28"/>
          <w:szCs w:val="28"/>
          <w:lang w:val="en-US" w:eastAsia="zh-CN"/>
        </w:rPr>
        <w:t>XXXXX县自然资源局</w:t>
      </w:r>
      <w:r>
        <w:rPr>
          <w:rStyle w:val="20"/>
          <w:rFonts w:hint="eastAsia" w:ascii="仿宋" w:hAnsi="仿宋" w:eastAsia="仿宋" w:cs="仿宋_GB2312"/>
          <w:color w:val="auto"/>
          <w:sz w:val="28"/>
          <w:szCs w:val="28"/>
          <w:u w:val="none"/>
          <w:lang w:val="en-US" w:eastAsia="zh-CN"/>
        </w:rPr>
        <w:t>：</w:t>
      </w:r>
    </w:p>
    <w:p w14:paraId="1FAD1261">
      <w:pPr>
        <w:keepNext w:val="0"/>
        <w:keepLines w:val="0"/>
        <w:pageBreakBefore w:val="0"/>
        <w:widowControl w:val="0"/>
        <w:kinsoku/>
        <w:wordWrap/>
        <w:overflowPunct/>
        <w:topLinePunct w:val="0"/>
        <w:autoSpaceDE/>
        <w:autoSpaceDN/>
        <w:bidi w:val="0"/>
        <w:adjustRightInd/>
        <w:snapToGrid/>
        <w:spacing w:line="360" w:lineRule="auto"/>
        <w:ind w:firstLine="700" w:firstLineChars="250"/>
        <w:textAlignment w:val="auto"/>
        <w:rPr>
          <w:rStyle w:val="20"/>
          <w:rFonts w:ascii="仿宋" w:hAnsi="仿宋" w:eastAsia="仿宋" w:cs="仿宋_GB2312"/>
          <w:color w:val="auto"/>
          <w:sz w:val="28"/>
          <w:szCs w:val="28"/>
          <w:u w:val="single"/>
        </w:rPr>
      </w:pPr>
      <w:r>
        <w:rPr>
          <w:rStyle w:val="20"/>
          <w:rFonts w:hint="eastAsia" w:ascii="仿宋" w:hAnsi="仿宋" w:eastAsia="仿宋" w:cs="仿宋_GB2312"/>
          <w:color w:val="auto"/>
          <w:sz w:val="28"/>
          <w:szCs w:val="28"/>
          <w:u w:val="single"/>
          <w:lang w:val="en-US" w:eastAsia="zh-CN"/>
        </w:rPr>
        <w:t xml:space="preserve">                        </w:t>
      </w:r>
      <w:r>
        <w:rPr>
          <w:rStyle w:val="20"/>
          <w:rFonts w:hint="eastAsia" w:ascii="仿宋" w:hAnsi="仿宋" w:eastAsia="仿宋" w:cs="仿宋_GB2312"/>
          <w:color w:val="auto"/>
          <w:sz w:val="28"/>
          <w:szCs w:val="28"/>
        </w:rPr>
        <w:t>对贵局提供的本次采矿权挂牌出让项目的相关内容已接受和了解，对其只具有参考性表示认可，现本公司做出以下承诺：</w:t>
      </w:r>
    </w:p>
    <w:p w14:paraId="6E250F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_GB2312"/>
          <w:color w:val="auto"/>
          <w:sz w:val="28"/>
          <w:szCs w:val="28"/>
        </w:rPr>
      </w:pPr>
      <w:r>
        <w:rPr>
          <w:rFonts w:hint="eastAsia" w:ascii="仿宋" w:hAnsi="仿宋" w:eastAsia="仿宋" w:cs="仿宋_GB2312"/>
          <w:color w:val="auto"/>
          <w:sz w:val="28"/>
          <w:szCs w:val="28"/>
        </w:rPr>
        <w:t>1、矿业权投资属风险投资，存有不可预见的自然因素变化、政策法规变化的风险，本公司会慎重决策。出让的采矿权项目储量、矿体赋存状况可能与实际开采情况有误差，存在投资风险，本公司会认真考虑，充分评估投资风险，一旦竞得，不会以资源储量、开采条件、发生不可抗力等为由向自然资源等部门提出退款、索赔、延长开采期限等要求。</w:t>
      </w:r>
    </w:p>
    <w:p w14:paraId="42CE4D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_GB2312"/>
          <w:color w:val="auto"/>
          <w:sz w:val="28"/>
          <w:szCs w:val="28"/>
          <w:lang w:val="en-US" w:eastAsia="zh-CN"/>
        </w:rPr>
      </w:pPr>
      <w:r>
        <w:rPr>
          <w:rFonts w:hint="eastAsia" w:ascii="仿宋" w:hAnsi="仿宋" w:eastAsia="仿宋" w:cs="仿宋_GB2312"/>
          <w:color w:val="auto"/>
          <w:sz w:val="28"/>
          <w:szCs w:val="28"/>
          <w:lang w:val="en-US" w:eastAsia="zh-CN"/>
        </w:rPr>
        <w:t>2</w:t>
      </w:r>
      <w:r>
        <w:rPr>
          <w:rFonts w:hint="eastAsia" w:ascii="仿宋" w:hAnsi="仿宋" w:eastAsia="仿宋" w:cs="仿宋_GB2312"/>
          <w:color w:val="auto"/>
          <w:sz w:val="28"/>
          <w:szCs w:val="28"/>
        </w:rPr>
        <w:t>、我公司</w:t>
      </w:r>
      <w:r>
        <w:rPr>
          <w:rFonts w:hint="eastAsia" w:ascii="仿宋" w:hAnsi="仿宋" w:eastAsia="仿宋" w:cs="仿宋_GB2312"/>
          <w:color w:val="auto"/>
          <w:sz w:val="28"/>
          <w:szCs w:val="28"/>
          <w:lang w:eastAsia="zh-CN"/>
        </w:rPr>
        <w:t>遵守相关部门要求，并对出入采矿区的相关路段进行定期维护，履行相关社会责任。</w:t>
      </w:r>
    </w:p>
    <w:p w14:paraId="7DD8A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0"/>
          <w:rFonts w:hint="eastAsia" w:ascii="仿宋" w:hAnsi="仿宋" w:eastAsia="仿宋" w:cs="仿宋_GB2312"/>
          <w:color w:val="auto"/>
          <w:sz w:val="28"/>
          <w:szCs w:val="28"/>
        </w:rPr>
      </w:pPr>
      <w:r>
        <w:rPr>
          <w:rFonts w:hint="eastAsia" w:ascii="仿宋" w:hAnsi="仿宋" w:eastAsia="仿宋" w:cs="仿宋_GB2312"/>
          <w:color w:val="auto"/>
          <w:sz w:val="28"/>
          <w:szCs w:val="28"/>
          <w:lang w:val="en-US" w:eastAsia="zh-CN"/>
        </w:rPr>
        <w:t>3、</w:t>
      </w:r>
      <w:r>
        <w:rPr>
          <w:rFonts w:hint="eastAsia" w:ascii="仿宋" w:hAnsi="仿宋" w:eastAsia="仿宋" w:cs="仿宋_GB2312"/>
          <w:color w:val="auto"/>
          <w:sz w:val="28"/>
          <w:szCs w:val="28"/>
        </w:rPr>
        <w:t>我公司已全面了解此次出让的采矿权项目的相关内容，并承诺在竞得该采矿权项目后，自愿承担《普查报告》</w:t>
      </w: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rPr>
        <w:t>采矿权</w:t>
      </w:r>
      <w:r>
        <w:rPr>
          <w:rFonts w:hint="eastAsia" w:ascii="仿宋" w:hAnsi="仿宋" w:eastAsia="仿宋" w:cs="仿宋_GB2312"/>
          <w:color w:val="auto"/>
          <w:sz w:val="28"/>
          <w:szCs w:val="28"/>
          <w:lang w:val="en-US" w:eastAsia="zh-CN"/>
        </w:rPr>
        <w:t>出让收益</w:t>
      </w:r>
      <w:r>
        <w:rPr>
          <w:rFonts w:hint="eastAsia" w:ascii="仿宋" w:hAnsi="仿宋" w:eastAsia="仿宋" w:cs="仿宋_GB2312"/>
          <w:color w:val="auto"/>
          <w:sz w:val="28"/>
          <w:szCs w:val="28"/>
        </w:rPr>
        <w:t>评估报告</w:t>
      </w: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rPr>
        <w:t>《矿产资源开发利用方案》《矿</w:t>
      </w:r>
      <w:r>
        <w:rPr>
          <w:rFonts w:hint="eastAsia" w:ascii="仿宋" w:hAnsi="仿宋" w:eastAsia="仿宋" w:cs="仿宋_GB2312"/>
          <w:color w:val="auto"/>
          <w:sz w:val="28"/>
          <w:szCs w:val="28"/>
          <w:lang w:val="en-US" w:eastAsia="zh-CN"/>
        </w:rPr>
        <w:t>产资源</w:t>
      </w:r>
      <w:r>
        <w:rPr>
          <w:rFonts w:hint="eastAsia" w:ascii="仿宋" w:hAnsi="仿宋" w:eastAsia="仿宋" w:cs="仿宋_GB2312"/>
          <w:color w:val="auto"/>
          <w:sz w:val="28"/>
          <w:szCs w:val="28"/>
        </w:rPr>
        <w:t>地质环境</w:t>
      </w:r>
      <w:r>
        <w:rPr>
          <w:rFonts w:hint="eastAsia" w:ascii="仿宋" w:hAnsi="仿宋" w:eastAsia="仿宋" w:cs="仿宋_GB2312"/>
          <w:color w:val="auto"/>
          <w:sz w:val="28"/>
          <w:szCs w:val="28"/>
          <w:lang w:val="en-US" w:eastAsia="zh-CN"/>
        </w:rPr>
        <w:t>恢复治理方案及</w:t>
      </w:r>
      <w:r>
        <w:rPr>
          <w:rFonts w:hint="eastAsia" w:ascii="仿宋" w:hAnsi="仿宋" w:eastAsia="仿宋" w:cs="仿宋_GB2312"/>
          <w:color w:val="auto"/>
          <w:sz w:val="28"/>
          <w:szCs w:val="28"/>
        </w:rPr>
        <w:t xml:space="preserve">土地复垦方案》等所产生的相关费用，该费用应在竞得该采矿权项目后，与相关单位签订协议办理相关事宜，并将费用自行转入相关单位账户。                      </w:t>
      </w:r>
      <w:r>
        <w:rPr>
          <w:rStyle w:val="20"/>
          <w:rFonts w:hint="eastAsia" w:ascii="仿宋" w:hAnsi="仿宋" w:eastAsia="仿宋" w:cs="仿宋_GB2312"/>
          <w:color w:val="auto"/>
          <w:sz w:val="28"/>
          <w:szCs w:val="28"/>
        </w:rPr>
        <w:t xml:space="preserve"> </w:t>
      </w:r>
    </w:p>
    <w:p w14:paraId="70E05975">
      <w:pPr>
        <w:keepNext w:val="0"/>
        <w:keepLines w:val="0"/>
        <w:pageBreakBefore w:val="0"/>
        <w:widowControl w:val="0"/>
        <w:kinsoku/>
        <w:wordWrap/>
        <w:overflowPunct/>
        <w:topLinePunct w:val="0"/>
        <w:autoSpaceDE/>
        <w:autoSpaceDN/>
        <w:bidi w:val="0"/>
        <w:adjustRightInd/>
        <w:snapToGrid/>
        <w:spacing w:line="360" w:lineRule="auto"/>
        <w:ind w:firstLine="4060" w:firstLineChars="1450"/>
        <w:textAlignment w:val="auto"/>
        <w:rPr>
          <w:rStyle w:val="20"/>
          <w:rFonts w:ascii="仿宋" w:hAnsi="仿宋" w:eastAsia="仿宋" w:cs="仿宋_GB2312"/>
          <w:color w:val="auto"/>
          <w:sz w:val="28"/>
          <w:szCs w:val="28"/>
        </w:rPr>
      </w:pPr>
      <w:r>
        <w:rPr>
          <w:rStyle w:val="20"/>
          <w:rFonts w:hint="eastAsia" w:ascii="仿宋" w:hAnsi="仿宋" w:eastAsia="仿宋" w:cs="仿宋_GB2312"/>
          <w:color w:val="auto"/>
          <w:sz w:val="28"/>
          <w:szCs w:val="28"/>
        </w:rPr>
        <w:t>法定代表人：</w:t>
      </w:r>
      <w:r>
        <w:rPr>
          <w:rStyle w:val="20"/>
          <w:rFonts w:hint="eastAsia" w:ascii="仿宋" w:hAnsi="仿宋" w:eastAsia="仿宋" w:cs="仿宋_GB2312"/>
          <w:color w:val="auto"/>
          <w:sz w:val="28"/>
          <w:szCs w:val="28"/>
          <w:u w:val="single"/>
        </w:rPr>
        <w:t xml:space="preserve"> </w:t>
      </w:r>
      <w:r>
        <w:rPr>
          <w:rStyle w:val="20"/>
          <w:rFonts w:hint="eastAsia" w:ascii="仿宋" w:hAnsi="仿宋" w:eastAsia="仿宋" w:cs="仿宋_GB2312"/>
          <w:color w:val="auto"/>
          <w:sz w:val="28"/>
          <w:szCs w:val="28"/>
          <w:u w:val="single"/>
          <w:lang w:val="en-US" w:eastAsia="zh-CN"/>
        </w:rPr>
        <w:t xml:space="preserve">  </w:t>
      </w:r>
      <w:r>
        <w:rPr>
          <w:rStyle w:val="20"/>
          <w:rFonts w:hint="eastAsia" w:ascii="仿宋" w:hAnsi="仿宋" w:eastAsia="仿宋" w:cs="仿宋_GB2312"/>
          <w:color w:val="auto"/>
          <w:sz w:val="28"/>
          <w:szCs w:val="28"/>
          <w:u w:val="single"/>
        </w:rPr>
        <w:t xml:space="preserve"> </w:t>
      </w:r>
      <w:r>
        <w:rPr>
          <w:rStyle w:val="20"/>
          <w:rFonts w:hint="eastAsia" w:ascii="仿宋" w:hAnsi="仿宋" w:eastAsia="仿宋" w:cs="仿宋_GB2312"/>
          <w:color w:val="auto"/>
          <w:sz w:val="28"/>
          <w:szCs w:val="28"/>
          <w:u w:val="single"/>
          <w:lang w:val="en-US" w:eastAsia="zh-CN"/>
        </w:rPr>
        <w:t xml:space="preserve">   </w:t>
      </w:r>
      <w:r>
        <w:rPr>
          <w:rStyle w:val="20"/>
          <w:rFonts w:hint="eastAsia" w:ascii="仿宋" w:hAnsi="仿宋" w:eastAsia="仿宋" w:cs="仿宋_GB2312"/>
          <w:color w:val="auto"/>
          <w:sz w:val="28"/>
          <w:szCs w:val="28"/>
          <w:u w:val="single"/>
        </w:rPr>
        <w:t xml:space="preserve"> </w:t>
      </w:r>
      <w:r>
        <w:rPr>
          <w:rStyle w:val="20"/>
          <w:rFonts w:hint="eastAsia" w:ascii="仿宋" w:hAnsi="仿宋" w:eastAsia="仿宋" w:cs="仿宋_GB2312"/>
          <w:color w:val="auto"/>
          <w:sz w:val="28"/>
          <w:szCs w:val="28"/>
          <w:u w:val="single"/>
          <w:lang w:val="en-US" w:eastAsia="zh-CN"/>
        </w:rPr>
        <w:t xml:space="preserve">       </w:t>
      </w:r>
      <w:r>
        <w:rPr>
          <w:rStyle w:val="20"/>
          <w:rFonts w:hint="eastAsia" w:ascii="仿宋" w:hAnsi="仿宋" w:eastAsia="仿宋" w:cs="仿宋_GB2312"/>
          <w:color w:val="auto"/>
          <w:sz w:val="28"/>
          <w:szCs w:val="28"/>
          <w:u w:val="single"/>
        </w:rPr>
        <w:t xml:space="preserve">   </w:t>
      </w:r>
      <w:r>
        <w:rPr>
          <w:rStyle w:val="20"/>
          <w:rFonts w:hint="eastAsia" w:ascii="仿宋" w:hAnsi="仿宋" w:eastAsia="仿宋" w:cs="仿宋_GB2312"/>
          <w:color w:val="auto"/>
          <w:sz w:val="28"/>
          <w:szCs w:val="28"/>
          <w:u w:val="single"/>
          <w:lang w:val="en-US" w:eastAsia="zh-CN"/>
        </w:rPr>
        <w:t xml:space="preserve">  </w:t>
      </w:r>
      <w:r>
        <w:rPr>
          <w:rStyle w:val="20"/>
          <w:rFonts w:hint="eastAsia" w:ascii="仿宋" w:hAnsi="仿宋" w:eastAsia="仿宋" w:cs="仿宋_GB2312"/>
          <w:color w:val="auto"/>
          <w:sz w:val="28"/>
          <w:szCs w:val="28"/>
          <w:u w:val="single"/>
        </w:rPr>
        <w:t xml:space="preserve">   </w:t>
      </w:r>
    </w:p>
    <w:p w14:paraId="2FADBF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0"/>
          <w:rFonts w:ascii="仿宋" w:hAnsi="仿宋" w:eastAsia="仿宋" w:cs="仿宋_GB2312"/>
          <w:color w:val="auto"/>
          <w:sz w:val="28"/>
          <w:szCs w:val="28"/>
        </w:rPr>
      </w:pPr>
      <w:r>
        <w:rPr>
          <w:rStyle w:val="20"/>
          <w:rFonts w:hint="eastAsia" w:ascii="仿宋" w:hAnsi="仿宋" w:eastAsia="仿宋" w:cs="仿宋_GB2312"/>
          <w:color w:val="auto"/>
          <w:sz w:val="28"/>
          <w:szCs w:val="28"/>
        </w:rPr>
        <w:t xml:space="preserve">                    </w:t>
      </w:r>
      <w:r>
        <w:rPr>
          <w:rStyle w:val="20"/>
          <w:rFonts w:hint="eastAsia" w:ascii="仿宋" w:hAnsi="仿宋" w:eastAsia="仿宋" w:cs="仿宋_GB2312"/>
          <w:color w:val="auto"/>
          <w:sz w:val="28"/>
          <w:szCs w:val="28"/>
          <w:lang w:val="en-US" w:eastAsia="zh-CN"/>
        </w:rPr>
        <w:t xml:space="preserve">    </w:t>
      </w:r>
      <w:r>
        <w:rPr>
          <w:rStyle w:val="20"/>
          <w:rFonts w:hint="eastAsia" w:ascii="仿宋" w:hAnsi="仿宋" w:eastAsia="仿宋" w:cs="仿宋_GB2312"/>
          <w:color w:val="auto"/>
          <w:sz w:val="28"/>
          <w:szCs w:val="28"/>
        </w:rPr>
        <w:t xml:space="preserve"> 单 位 签 章：</w:t>
      </w:r>
      <w:r>
        <w:rPr>
          <w:rFonts w:hint="eastAsia" w:ascii="仿宋" w:hAnsi="仿宋" w:eastAsia="仿宋" w:cs="仿宋_GB2312"/>
          <w:b/>
          <w:color w:val="auto"/>
          <w:sz w:val="28"/>
          <w:szCs w:val="28"/>
          <w:u w:val="single"/>
          <w:lang w:val="en-US" w:eastAsia="zh-CN"/>
        </w:rPr>
        <w:t xml:space="preserve">                     </w:t>
      </w:r>
    </w:p>
    <w:p w14:paraId="6C5751E4">
      <w:pPr>
        <w:pStyle w:val="18"/>
        <w:rPr>
          <w:rStyle w:val="20"/>
          <w:rFonts w:hint="eastAsia" w:ascii="仿宋" w:hAnsi="仿宋" w:eastAsia="仿宋" w:cs="仿宋_GB2312"/>
          <w:color w:val="auto"/>
          <w:sz w:val="28"/>
          <w:szCs w:val="28"/>
          <w:lang w:val="en-US" w:eastAsia="zh-CN"/>
        </w:rPr>
      </w:pPr>
      <w:r>
        <w:rPr>
          <w:rStyle w:val="20"/>
          <w:rFonts w:hint="eastAsia" w:ascii="仿宋" w:hAnsi="仿宋" w:eastAsia="仿宋" w:cs="仿宋_GB2312"/>
          <w:color w:val="auto"/>
          <w:sz w:val="28"/>
          <w:szCs w:val="28"/>
        </w:rPr>
        <w:t xml:space="preserve">                                        </w:t>
      </w:r>
      <w:r>
        <w:rPr>
          <w:rStyle w:val="20"/>
          <w:rFonts w:hint="eastAsia" w:ascii="仿宋" w:hAnsi="仿宋" w:eastAsia="仿宋" w:cs="仿宋_GB2312"/>
          <w:color w:val="auto"/>
          <w:sz w:val="28"/>
          <w:szCs w:val="28"/>
          <w:lang w:val="en-US" w:eastAsia="zh-CN"/>
        </w:rPr>
        <w:t xml:space="preserve">    </w:t>
      </w:r>
      <w:r>
        <w:rPr>
          <w:rStyle w:val="20"/>
          <w:rFonts w:hint="eastAsia" w:ascii="仿宋" w:hAnsi="仿宋" w:eastAsia="仿宋" w:cs="仿宋_GB2312"/>
          <w:color w:val="auto"/>
          <w:sz w:val="28"/>
          <w:szCs w:val="28"/>
        </w:rPr>
        <w:t xml:space="preserve">年    月   </w:t>
      </w:r>
      <w:r>
        <w:rPr>
          <w:rStyle w:val="20"/>
          <w:rFonts w:hint="eastAsia" w:ascii="仿宋" w:hAnsi="仿宋" w:eastAsia="仿宋" w:cs="仿宋_GB2312"/>
          <w:color w:val="auto"/>
          <w:sz w:val="28"/>
          <w:szCs w:val="28"/>
          <w:lang w:val="en-US" w:eastAsia="zh-CN"/>
        </w:rPr>
        <w:t xml:space="preserve">日  </w:t>
      </w:r>
    </w:p>
    <w:p w14:paraId="435250DE">
      <w:pPr>
        <w:pStyle w:val="18"/>
        <w:rPr>
          <w:rStyle w:val="20"/>
          <w:rFonts w:hint="eastAsia" w:ascii="仿宋" w:hAnsi="仿宋" w:eastAsia="仿宋" w:cs="仿宋_GB2312"/>
          <w:color w:val="auto"/>
          <w:sz w:val="28"/>
          <w:szCs w:val="28"/>
          <w:lang w:val="en-US" w:eastAsia="zh-CN"/>
        </w:rPr>
      </w:pPr>
    </w:p>
    <w:p w14:paraId="75144291">
      <w:pPr>
        <w:widowControl/>
        <w:autoSpaceDE w:val="0"/>
        <w:autoSpaceDN w:val="0"/>
        <w:spacing w:line="480" w:lineRule="exact"/>
        <w:jc w:val="center"/>
        <w:rPr>
          <w:rFonts w:ascii="小标宋" w:hAnsi="Times New Roman" w:eastAsia="小标宋" w:cs="宋体"/>
          <w:color w:val="000000"/>
          <w:kern w:val="0"/>
          <w:sz w:val="44"/>
          <w:szCs w:val="44"/>
        </w:rPr>
      </w:pPr>
      <w:r>
        <w:rPr>
          <w:rFonts w:ascii="小标宋" w:hAnsi="Times New Roman" w:eastAsia="小标宋" w:cs="宋体"/>
          <w:color w:val="000000"/>
          <w:kern w:val="0"/>
          <w:sz w:val="44"/>
          <w:szCs w:val="44"/>
        </w:rPr>
        <w:t>授权委托书</w:t>
      </w:r>
    </w:p>
    <w:p w14:paraId="203CF8A3">
      <w:pPr>
        <w:widowControl/>
        <w:autoSpaceDE w:val="0"/>
        <w:autoSpaceDN w:val="0"/>
        <w:spacing w:line="480" w:lineRule="exact"/>
        <w:jc w:val="left"/>
        <w:rPr>
          <w:rFonts w:ascii="宋体" w:hAnsi="Times New Roman" w:eastAsia="方正小标宋_GBK" w:cs="宋体"/>
          <w:color w:val="000000"/>
          <w:kern w:val="0"/>
          <w:sz w:val="44"/>
          <w:szCs w:val="44"/>
        </w:rPr>
      </w:pPr>
    </w:p>
    <w:p w14:paraId="1FA110C7">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r>
        <w:rPr>
          <w:rFonts w:ascii="仿宋" w:hAnsi="Times New Roman" w:eastAsia="仿宋" w:cs="宋体"/>
          <w:color w:val="000000"/>
          <w:kern w:val="0"/>
          <w:sz w:val="32"/>
          <w:szCs w:val="32"/>
        </w:rPr>
        <w:t>我单位拟参与</w:t>
      </w:r>
      <w:r>
        <w:rPr>
          <w:rFonts w:hint="eastAsia" w:ascii="仿宋" w:hAnsi="Times New Roman" w:eastAsia="仿宋" w:cs="仿宋"/>
          <w:color w:val="000000"/>
          <w:kern w:val="0"/>
          <w:sz w:val="32"/>
          <w:szCs w:val="32"/>
          <w:u w:val="single"/>
        </w:rPr>
        <w:t xml:space="preserve"> </w:t>
      </w:r>
      <w:r>
        <w:rPr>
          <w:rFonts w:hint="eastAsia" w:ascii="仿宋" w:hAnsi="Times New Roman" w:eastAsia="仿宋" w:cs="仿宋"/>
          <w:color w:val="000000"/>
          <w:kern w:val="0"/>
          <w:sz w:val="32"/>
          <w:szCs w:val="32"/>
          <w:highlight w:val="none"/>
          <w:u w:val="single"/>
        </w:rPr>
        <w:t xml:space="preserve"> </w:t>
      </w:r>
      <w:r>
        <w:rPr>
          <w:rFonts w:hint="eastAsia" w:ascii="仿宋_GB2312" w:hAnsi="仿宋_GB2312" w:eastAsia="仿宋_GB2312" w:cs="仿宋_GB2312"/>
          <w:b w:val="0"/>
          <w:bCs w:val="0"/>
          <w:color w:val="auto"/>
          <w:kern w:val="0"/>
          <w:sz w:val="32"/>
          <w:szCs w:val="32"/>
          <w:highlight w:val="none"/>
          <w:u w:val="single"/>
        </w:rPr>
        <w:t>（</w:t>
      </w:r>
      <w:r>
        <w:rPr>
          <w:rFonts w:hint="eastAsia" w:ascii="仿宋_GB2312" w:hAnsi="仿宋_GB2312" w:eastAsia="仿宋_GB2312" w:cs="仿宋_GB2312"/>
          <w:b w:val="0"/>
          <w:bCs w:val="0"/>
          <w:color w:val="auto"/>
          <w:kern w:val="0"/>
          <w:sz w:val="32"/>
          <w:szCs w:val="32"/>
          <w:highlight w:val="none"/>
          <w:u w:val="single"/>
          <w:lang w:eastAsia="zh-CN"/>
        </w:rPr>
        <w:t>喀</w:t>
      </w:r>
      <w:r>
        <w:rPr>
          <w:rFonts w:hint="eastAsia" w:ascii="仿宋_GB2312" w:hAnsi="仿宋_GB2312" w:eastAsia="仿宋_GB2312" w:cs="仿宋_GB2312"/>
          <w:b w:val="0"/>
          <w:bCs w:val="0"/>
          <w:color w:val="auto"/>
          <w:kern w:val="0"/>
          <w:sz w:val="32"/>
          <w:szCs w:val="32"/>
          <w:highlight w:val="none"/>
          <w:u w:val="single"/>
        </w:rPr>
        <w:t>矿采告字〔</w:t>
      </w:r>
      <w:r>
        <w:rPr>
          <w:rFonts w:hint="eastAsia" w:ascii="仿宋_GB2312" w:hAnsi="仿宋_GB2312" w:eastAsia="仿宋_GB2312" w:cs="仿宋_GB2312"/>
          <w:b w:val="0"/>
          <w:bCs w:val="0"/>
          <w:color w:val="auto"/>
          <w:kern w:val="0"/>
          <w:sz w:val="32"/>
          <w:szCs w:val="32"/>
          <w:highlight w:val="none"/>
          <w:u w:val="single"/>
          <w:lang w:val="en-US" w:eastAsia="zh-CN"/>
        </w:rPr>
        <w:t>xxx</w:t>
      </w:r>
      <w:r>
        <w:rPr>
          <w:rFonts w:hint="eastAsia" w:ascii="仿宋_GB2312" w:hAnsi="仿宋_GB2312" w:eastAsia="仿宋_GB2312" w:cs="仿宋_GB2312"/>
          <w:b w:val="0"/>
          <w:bCs w:val="0"/>
          <w:color w:val="auto"/>
          <w:kern w:val="0"/>
          <w:sz w:val="32"/>
          <w:szCs w:val="32"/>
          <w:highlight w:val="none"/>
          <w:u w:val="single"/>
        </w:rPr>
        <w:t>〕</w:t>
      </w:r>
      <w:r>
        <w:rPr>
          <w:rFonts w:hint="eastAsia" w:ascii="仿宋_GB2312" w:hAnsi="仿宋_GB2312" w:eastAsia="仿宋_GB2312" w:cs="仿宋_GB2312"/>
          <w:b w:val="0"/>
          <w:bCs w:val="0"/>
          <w:color w:val="auto"/>
          <w:kern w:val="0"/>
          <w:sz w:val="32"/>
          <w:szCs w:val="32"/>
          <w:highlight w:val="none"/>
          <w:u w:val="single"/>
          <w:lang w:val="en-US" w:eastAsia="zh-CN"/>
        </w:rPr>
        <w:t>X</w:t>
      </w:r>
      <w:r>
        <w:rPr>
          <w:rFonts w:hint="eastAsia" w:ascii="仿宋_GB2312" w:hAnsi="仿宋_GB2312" w:eastAsia="仿宋_GB2312" w:cs="仿宋_GB2312"/>
          <w:b w:val="0"/>
          <w:bCs w:val="0"/>
          <w:color w:val="auto"/>
          <w:kern w:val="0"/>
          <w:sz w:val="32"/>
          <w:szCs w:val="32"/>
          <w:highlight w:val="none"/>
          <w:u w:val="single"/>
        </w:rPr>
        <w:t>号）</w:t>
      </w:r>
      <w:r>
        <w:rPr>
          <w:rFonts w:hint="eastAsia" w:ascii="仿宋" w:hAnsi="Times New Roman" w:eastAsia="仿宋" w:cs="仿宋"/>
          <w:color w:val="000000"/>
          <w:kern w:val="0"/>
          <w:sz w:val="32"/>
          <w:szCs w:val="32"/>
          <w:highlight w:val="none"/>
          <w:u w:val="single"/>
          <w:lang w:val="en-US" w:eastAsia="zh-CN"/>
        </w:rPr>
        <w:t xml:space="preserve"> </w:t>
      </w:r>
      <w:r>
        <w:rPr>
          <w:rFonts w:hint="eastAsia" w:ascii="仿宋" w:hAnsi="Times New Roman" w:eastAsia="仿宋" w:cs="宋体"/>
          <w:color w:val="000000"/>
          <w:kern w:val="0"/>
          <w:sz w:val="32"/>
          <w:szCs w:val="32"/>
        </w:rPr>
        <w:t>公告中</w:t>
      </w:r>
      <w:r>
        <w:rPr>
          <w:rFonts w:hint="eastAsia" w:ascii="仿宋" w:hAnsi="Times New Roman" w:eastAsia="仿宋" w:cs="宋体"/>
          <w:color w:val="000000"/>
          <w:kern w:val="0"/>
          <w:sz w:val="32"/>
          <w:szCs w:val="32"/>
          <w:u w:val="single"/>
        </w:rPr>
        <w:t xml:space="preserve"> </w:t>
      </w:r>
      <w:r>
        <w:rPr>
          <w:rFonts w:ascii="仿宋" w:hAnsi="Times New Roman" w:eastAsia="仿宋" w:cs="宋体"/>
          <w:color w:val="000000"/>
          <w:kern w:val="0"/>
          <w:sz w:val="32"/>
          <w:szCs w:val="32"/>
          <w:u w:val="single"/>
        </w:rPr>
        <w:t xml:space="preserve">  </w:t>
      </w:r>
      <w:r>
        <w:rPr>
          <w:rFonts w:hint="eastAsia" w:ascii="仿宋" w:hAnsi="Times New Roman" w:eastAsia="仿宋" w:cs="宋体"/>
          <w:color w:val="000000"/>
          <w:kern w:val="0"/>
          <w:sz w:val="32"/>
          <w:szCs w:val="32"/>
          <w:u w:val="single"/>
        </w:rPr>
        <w:t xml:space="preserve">序号    +项目名称 </w:t>
      </w:r>
      <w:r>
        <w:rPr>
          <w:rFonts w:hint="eastAsia" w:ascii="仿宋" w:hAnsi="Times New Roman" w:eastAsia="仿宋" w:cs="宋体"/>
          <w:color w:val="000000"/>
          <w:kern w:val="0"/>
          <w:sz w:val="32"/>
          <w:szCs w:val="32"/>
        </w:rPr>
        <w:t>项目</w:t>
      </w:r>
      <w:r>
        <w:rPr>
          <w:rFonts w:ascii="仿宋" w:hAnsi="Times New Roman" w:eastAsia="仿宋" w:cs="宋体"/>
          <w:color w:val="000000"/>
          <w:kern w:val="0"/>
          <w:sz w:val="32"/>
          <w:szCs w:val="32"/>
        </w:rPr>
        <w:t>竞买,现委托</w:t>
      </w:r>
      <w:r>
        <w:rPr>
          <w:rFonts w:hint="eastAsia" w:ascii="仿宋" w:hAnsi="Times New Roman" w:eastAsia="仿宋" w:cs="宋体"/>
          <w:color w:val="000000"/>
          <w:kern w:val="0"/>
          <w:sz w:val="32"/>
          <w:szCs w:val="32"/>
          <w:u w:val="single"/>
        </w:rPr>
        <w:t xml:space="preserve"> </w:t>
      </w:r>
      <w:r>
        <w:rPr>
          <w:rFonts w:ascii="仿宋" w:hAnsi="Times New Roman" w:eastAsia="仿宋" w:cs="宋体"/>
          <w:color w:val="000000"/>
          <w:kern w:val="0"/>
          <w:sz w:val="32"/>
          <w:szCs w:val="32"/>
          <w:u w:val="single"/>
        </w:rPr>
        <w:t xml:space="preserve">   </w:t>
      </w:r>
      <w:r>
        <w:rPr>
          <w:rFonts w:hint="eastAsia" w:ascii="仿宋" w:hAnsi="Times New Roman" w:eastAsia="仿宋" w:cs="宋体"/>
          <w:color w:val="000000"/>
          <w:kern w:val="0"/>
          <w:sz w:val="32"/>
          <w:szCs w:val="32"/>
          <w:u w:val="single"/>
        </w:rPr>
        <w:t>（姓名）</w:t>
      </w:r>
      <w:r>
        <w:rPr>
          <w:rFonts w:ascii="仿宋" w:hAnsi="Times New Roman" w:eastAsia="仿宋" w:cs="宋体"/>
          <w:color w:val="000000"/>
          <w:kern w:val="0"/>
          <w:sz w:val="32"/>
          <w:szCs w:val="32"/>
          <w:u w:val="single"/>
        </w:rPr>
        <w:t xml:space="preserve">  </w:t>
      </w:r>
      <w:r>
        <w:rPr>
          <w:rFonts w:hint="eastAsia" w:ascii="仿宋" w:hAnsi="Times New Roman" w:eastAsia="仿宋" w:cs="宋体"/>
          <w:color w:val="000000"/>
          <w:kern w:val="0"/>
          <w:sz w:val="32"/>
          <w:szCs w:val="32"/>
        </w:rPr>
        <w:t>办理交易过程中（报名、报价、竞价、签订成交确认书等）</w:t>
      </w:r>
      <w:r>
        <w:rPr>
          <w:rFonts w:ascii="仿宋" w:hAnsi="Times New Roman" w:eastAsia="仿宋" w:cs="宋体"/>
          <w:color w:val="000000"/>
          <w:kern w:val="0"/>
          <w:sz w:val="32"/>
          <w:szCs w:val="32"/>
        </w:rPr>
        <w:t>相关事宜。</w:t>
      </w:r>
    </w:p>
    <w:p w14:paraId="01B5280A">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代理人无转</w:t>
      </w:r>
      <w:r>
        <w:rPr>
          <w:rFonts w:ascii="仿宋" w:hAnsi="Times New Roman" w:eastAsia="仿宋" w:cs="宋体"/>
          <w:color w:val="000000"/>
          <w:kern w:val="0"/>
          <w:sz w:val="32"/>
          <w:szCs w:val="32"/>
        </w:rPr>
        <w:t>让</w:t>
      </w:r>
      <w:r>
        <w:rPr>
          <w:rFonts w:hint="eastAsia" w:ascii="仿宋" w:hAnsi="Times New Roman" w:eastAsia="仿宋" w:cs="宋体"/>
          <w:color w:val="000000"/>
          <w:kern w:val="0"/>
          <w:sz w:val="32"/>
          <w:szCs w:val="32"/>
        </w:rPr>
        <w:t>委托权，</w:t>
      </w:r>
      <w:r>
        <w:rPr>
          <w:rFonts w:ascii="仿宋" w:hAnsi="Times New Roman" w:eastAsia="仿宋" w:cs="宋体"/>
          <w:color w:val="000000"/>
          <w:kern w:val="0"/>
          <w:sz w:val="32"/>
          <w:szCs w:val="32"/>
        </w:rPr>
        <w:t>特此委托</w:t>
      </w:r>
      <w:r>
        <w:rPr>
          <w:rFonts w:hint="eastAsia" w:ascii="仿宋" w:hAnsi="Times New Roman" w:eastAsia="仿宋" w:cs="宋体"/>
          <w:color w:val="000000"/>
          <w:kern w:val="0"/>
          <w:sz w:val="32"/>
          <w:szCs w:val="32"/>
        </w:rPr>
        <w:t>。</w:t>
      </w:r>
    </w:p>
    <w:p w14:paraId="0B8354D7">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p>
    <w:p w14:paraId="012E1EC7">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 xml:space="preserve">法定代表人：（姓名）  </w:t>
      </w:r>
    </w:p>
    <w:p w14:paraId="5FEC8B58">
      <w:pPr>
        <w:widowControl/>
        <w:autoSpaceDE w:val="0"/>
        <w:autoSpaceDN w:val="0"/>
        <w:spacing w:line="480" w:lineRule="exact"/>
        <w:ind w:firstLine="63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身份证号：                职务：</w:t>
      </w:r>
    </w:p>
    <w:p w14:paraId="5379BEFD">
      <w:pPr>
        <w:widowControl/>
        <w:autoSpaceDE w:val="0"/>
        <w:autoSpaceDN w:val="0"/>
        <w:spacing w:line="480" w:lineRule="exact"/>
        <w:ind w:firstLine="630"/>
        <w:jc w:val="left"/>
        <w:rPr>
          <w:rFonts w:ascii="仿宋" w:hAnsi="Times New Roman" w:eastAsia="仿宋" w:cs="宋体"/>
          <w:color w:val="000000"/>
          <w:kern w:val="0"/>
          <w:sz w:val="32"/>
          <w:szCs w:val="32"/>
        </w:rPr>
      </w:pPr>
    </w:p>
    <w:p w14:paraId="264DF45B">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 xml:space="preserve">委托代理人：（姓名）     </w:t>
      </w:r>
    </w:p>
    <w:p w14:paraId="11E834F0">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身份证号：</w:t>
      </w:r>
    </w:p>
    <w:p w14:paraId="3D87E164">
      <w:pPr>
        <w:widowControl/>
        <w:autoSpaceDE w:val="0"/>
        <w:autoSpaceDN w:val="0"/>
        <w:spacing w:line="480" w:lineRule="exact"/>
        <w:ind w:firstLine="640" w:firstLineChars="2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单位名称：</w:t>
      </w:r>
    </w:p>
    <w:p w14:paraId="70A06C03">
      <w:pPr>
        <w:widowControl/>
        <w:autoSpaceDE w:val="0"/>
        <w:autoSpaceDN w:val="0"/>
        <w:spacing w:line="480" w:lineRule="exact"/>
        <w:ind w:left="2100" w:leftChars="1000"/>
        <w:jc w:val="left"/>
        <w:rPr>
          <w:rFonts w:ascii="仿宋" w:hAnsi="Times New Roman" w:eastAsia="仿宋" w:cs="宋体"/>
          <w:color w:val="000000"/>
          <w:kern w:val="0"/>
          <w:sz w:val="32"/>
          <w:szCs w:val="32"/>
        </w:rPr>
      </w:pPr>
    </w:p>
    <w:p w14:paraId="3D5FBDBE">
      <w:pPr>
        <w:widowControl/>
        <w:autoSpaceDE w:val="0"/>
        <w:autoSpaceDN w:val="0"/>
        <w:spacing w:line="480" w:lineRule="exact"/>
        <w:ind w:left="2100" w:leftChars="1000"/>
        <w:jc w:val="left"/>
        <w:rPr>
          <w:rFonts w:ascii="仿宋" w:hAnsi="Times New Roman" w:eastAsia="仿宋" w:cs="宋体"/>
          <w:color w:val="000000"/>
          <w:kern w:val="0"/>
          <w:sz w:val="32"/>
          <w:szCs w:val="32"/>
          <w:u w:val="single"/>
        </w:rPr>
      </w:pPr>
      <w:r>
        <w:rPr>
          <w:rFonts w:hint="eastAsia" w:ascii="仿宋" w:hAnsi="Times New Roman" w:eastAsia="仿宋" w:cs="宋体"/>
          <w:color w:val="000000"/>
          <w:kern w:val="0"/>
          <w:sz w:val="32"/>
          <w:szCs w:val="32"/>
        </w:rPr>
        <w:t>委托人（盖章）：</w:t>
      </w:r>
      <w:r>
        <w:rPr>
          <w:rFonts w:hint="eastAsia" w:ascii="仿宋" w:hAnsi="Times New Roman" w:eastAsia="仿宋" w:cs="宋体"/>
          <w:color w:val="000000"/>
          <w:kern w:val="0"/>
          <w:sz w:val="32"/>
          <w:szCs w:val="32"/>
          <w:u w:val="single"/>
        </w:rPr>
        <w:t xml:space="preserve">   公司名称               </w:t>
      </w:r>
    </w:p>
    <w:p w14:paraId="5B386E6B">
      <w:pPr>
        <w:widowControl/>
        <w:autoSpaceDE w:val="0"/>
        <w:autoSpaceDN w:val="0"/>
        <w:spacing w:line="480" w:lineRule="exact"/>
        <w:ind w:left="2100" w:leftChars="10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法定代表人（亲笔签字）：</w:t>
      </w:r>
    </w:p>
    <w:p w14:paraId="5841C3CB">
      <w:pPr>
        <w:widowControl/>
        <w:autoSpaceDE w:val="0"/>
        <w:autoSpaceDN w:val="0"/>
        <w:spacing w:line="480" w:lineRule="exact"/>
        <w:ind w:left="3780" w:leftChars="1800"/>
        <w:jc w:val="left"/>
        <w:rPr>
          <w:rFonts w:ascii="仿宋" w:hAnsi="Times New Roman" w:eastAsia="仿宋" w:cs="宋体"/>
          <w:color w:val="000000"/>
          <w:kern w:val="0"/>
          <w:sz w:val="32"/>
          <w:szCs w:val="32"/>
        </w:rPr>
      </w:pPr>
    </w:p>
    <w:p w14:paraId="6738FC69">
      <w:pPr>
        <w:widowControl/>
        <w:autoSpaceDE w:val="0"/>
        <w:autoSpaceDN w:val="0"/>
        <w:spacing w:line="480" w:lineRule="exact"/>
        <w:ind w:left="3780" w:leftChars="1800" w:firstLine="960" w:firstLineChars="300"/>
        <w:jc w:val="left"/>
        <w:rPr>
          <w:rFonts w:ascii="仿宋" w:hAnsi="Times New Roman" w:eastAsia="仿宋" w:cs="宋体"/>
          <w:color w:val="000000"/>
          <w:kern w:val="0"/>
          <w:sz w:val="32"/>
          <w:szCs w:val="32"/>
        </w:rPr>
      </w:pPr>
      <w:r>
        <w:rPr>
          <w:rFonts w:hint="eastAsia" w:ascii="仿宋" w:hAnsi="Times New Roman" w:eastAsia="仿宋" w:cs="宋体"/>
          <w:color w:val="000000"/>
          <w:kern w:val="0"/>
          <w:sz w:val="32"/>
          <w:szCs w:val="32"/>
        </w:rPr>
        <w:t xml:space="preserve">      </w:t>
      </w:r>
      <w:r>
        <w:rPr>
          <w:rFonts w:ascii="仿宋" w:hAnsi="Times New Roman" w:eastAsia="仿宋" w:cs="宋体"/>
          <w:color w:val="000000"/>
          <w:kern w:val="0"/>
          <w:sz w:val="32"/>
          <w:szCs w:val="32"/>
        </w:rPr>
        <w:t>年</w:t>
      </w:r>
      <w:r>
        <w:rPr>
          <w:rFonts w:hint="eastAsia" w:ascii="仿宋" w:hAnsi="Times New Roman" w:eastAsia="仿宋" w:cs="宋体"/>
          <w:color w:val="000000"/>
          <w:kern w:val="0"/>
          <w:sz w:val="32"/>
          <w:szCs w:val="32"/>
        </w:rPr>
        <w:t xml:space="preserve">  </w:t>
      </w:r>
      <w:r>
        <w:rPr>
          <w:rFonts w:ascii="仿宋" w:hAnsi="Times New Roman" w:eastAsia="仿宋" w:cs="宋体"/>
          <w:color w:val="000000"/>
          <w:kern w:val="0"/>
          <w:sz w:val="32"/>
          <w:szCs w:val="32"/>
        </w:rPr>
        <w:t>月</w:t>
      </w:r>
      <w:r>
        <w:rPr>
          <w:rFonts w:hint="eastAsia" w:ascii="仿宋" w:hAnsi="Times New Roman" w:eastAsia="仿宋" w:cs="宋体"/>
          <w:color w:val="000000"/>
          <w:kern w:val="0"/>
          <w:sz w:val="32"/>
          <w:szCs w:val="32"/>
        </w:rPr>
        <w:t xml:space="preserve">  </w:t>
      </w:r>
      <w:r>
        <w:rPr>
          <w:rFonts w:ascii="仿宋" w:hAnsi="Times New Roman" w:eastAsia="仿宋" w:cs="宋体"/>
          <w:color w:val="000000"/>
          <w:kern w:val="0"/>
          <w:sz w:val="32"/>
          <w:szCs w:val="32"/>
        </w:rPr>
        <w:t>日</w:t>
      </w:r>
    </w:p>
    <w:p w14:paraId="5B5D9657">
      <w:pPr>
        <w:widowControl/>
        <w:autoSpaceDE w:val="0"/>
        <w:autoSpaceDN w:val="0"/>
        <w:spacing w:line="480" w:lineRule="exact"/>
        <w:ind w:right="1600" w:firstLine="160" w:firstLineChars="50"/>
        <w:jc w:val="left"/>
        <w:rPr>
          <w:rFonts w:ascii="仿宋" w:hAnsi="Times New Roman" w:eastAsia="仿宋" w:cs="Arial Unicode MS"/>
          <w:kern w:val="2"/>
          <w:sz w:val="32"/>
          <w:szCs w:val="32"/>
        </w:rPr>
      </w:pPr>
    </w:p>
    <w:p w14:paraId="2869E0B4">
      <w:pPr>
        <w:widowControl/>
        <w:autoSpaceDE w:val="0"/>
        <w:autoSpaceDN w:val="0"/>
        <w:spacing w:line="480" w:lineRule="exact"/>
        <w:ind w:right="-58"/>
        <w:jc w:val="left"/>
        <w:rPr>
          <w:rFonts w:ascii="仿宋" w:hAnsi="Times New Roman" w:eastAsia="仿宋" w:cs="Arial Unicode MS"/>
          <w:kern w:val="2"/>
          <w:sz w:val="32"/>
          <w:szCs w:val="32"/>
        </w:rPr>
      </w:pPr>
      <w:r>
        <w:rPr>
          <w:rFonts w:hint="eastAsia" w:ascii="仿宋" w:hAnsi="Times New Roman" w:eastAsia="仿宋" w:cs="Arial Unicode MS"/>
          <w:kern w:val="2"/>
          <w:sz w:val="32"/>
          <w:szCs w:val="32"/>
        </w:rPr>
        <w:t xml:space="preserve">法定代表人身份证复印件：   </w:t>
      </w:r>
      <w:r>
        <w:rPr>
          <w:rFonts w:ascii="仿宋" w:hAnsi="Times New Roman" w:eastAsia="仿宋" w:cs="Arial Unicode MS"/>
          <w:kern w:val="2"/>
          <w:sz w:val="32"/>
          <w:szCs w:val="32"/>
        </w:rPr>
        <w:t xml:space="preserve">    </w:t>
      </w:r>
      <w:r>
        <w:rPr>
          <w:rFonts w:hint="eastAsia" w:ascii="仿宋" w:hAnsi="Times New Roman" w:eastAsia="仿宋" w:cs="Arial Unicode MS"/>
          <w:kern w:val="2"/>
          <w:sz w:val="32"/>
          <w:szCs w:val="32"/>
        </w:rPr>
        <w:t>委托代理人身份证复印件：</w:t>
      </w:r>
    </w:p>
    <w:p w14:paraId="111FC6A5">
      <w:pPr>
        <w:widowControl/>
        <w:autoSpaceDE w:val="0"/>
        <w:autoSpaceDN w:val="0"/>
        <w:spacing w:line="480" w:lineRule="exact"/>
        <w:ind w:right="1600"/>
        <w:jc w:val="left"/>
        <w:rPr>
          <w:rFonts w:ascii="仿宋_GB2312" w:hAnsi="Times New Roman" w:eastAsia="仿宋_GB2312" w:cs="Arial Unicode MS"/>
          <w:kern w:val="2"/>
          <w:sz w:val="32"/>
          <w:szCs w:val="32"/>
        </w:rPr>
      </w:pPr>
      <w:r>
        <w:rPr>
          <w:rFonts w:ascii="仿宋_GB2312" w:hAnsi="Times New Roman" w:eastAsia="仿宋_GB2312" w:cs="Arial Unicode MS"/>
          <w:kern w:val="2"/>
          <w:sz w:val="32"/>
          <w:szCs w:val="32"/>
        </w:rPr>
        <mc:AlternateContent>
          <mc:Choice Requires="wps">
            <w:drawing>
              <wp:anchor distT="0" distB="0" distL="113665" distR="113665" simplePos="0" relativeHeight="251659264" behindDoc="0" locked="0" layoutInCell="1" allowOverlap="1">
                <wp:simplePos x="0" y="0"/>
                <wp:positionH relativeFrom="column">
                  <wp:posOffset>3495040</wp:posOffset>
                </wp:positionH>
                <wp:positionV relativeFrom="paragraph">
                  <wp:posOffset>1399540</wp:posOffset>
                </wp:positionV>
                <wp:extent cx="2428875" cy="1215390"/>
                <wp:effectExtent l="4445" t="5080" r="5080" b="17780"/>
                <wp:wrapNone/>
                <wp:docPr id="16" name="文本框 3"/>
                <wp:cNvGraphicFramePr/>
                <a:graphic xmlns:a="http://schemas.openxmlformats.org/drawingml/2006/main">
                  <a:graphicData uri="http://schemas.microsoft.com/office/word/2010/wordprocessingShape">
                    <wps:wsp>
                      <wps:cNvSpPr/>
                      <wps:spPr>
                        <a:xfrm>
                          <a:off x="0" y="0"/>
                          <a:ext cx="2428875" cy="1215389"/>
                        </a:xfrm>
                        <a:prstGeom prst="rect">
                          <a:avLst/>
                        </a:prstGeom>
                        <a:solidFill>
                          <a:srgbClr val="FFFFFF"/>
                        </a:solidFill>
                        <a:ln w="9525" cap="flat" cmpd="sng">
                          <a:solidFill>
                            <a:srgbClr val="000000"/>
                          </a:solidFill>
                          <a:prstDash val="solid"/>
                          <a:miter/>
                        </a:ln>
                      </wps:spPr>
                      <wps:txbx>
                        <w:txbxContent>
                          <w:p w14:paraId="11019D97">
                            <w:pPr>
                              <w:autoSpaceDE w:val="0"/>
                              <w:autoSpaceDN w:val="0"/>
                              <w:jc w:val="left"/>
                              <w:rPr>
                                <w:rFonts w:ascii="宋体" w:hAnsi="Times New Roman" w:eastAsia="宋体" w:cs="宋体"/>
                                <w:kern w:val="0"/>
                                <w:sz w:val="22"/>
                                <w:szCs w:val="22"/>
                              </w:rPr>
                            </w:pPr>
                          </w:p>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275.2pt;margin-top:110.2pt;height:95.7pt;width:191.25pt;z-index:251659264;mso-width-relative:page;mso-height-relative:page;" fillcolor="#FFFFFF" filled="t" stroked="t" coordsize="21600,21600" o:gfxdata="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sti6vZAAAACwEAAA8AAAAAAAAAAQAgAAAAIgAAAGRycy9kb3ducmV2LnhtbFBLAQIUABQA&#10;AAAIAIdO4kDZTMUsKAIAAFsEAAAOAAAAAAAAAAEAIAAAACgBAABkcnMvZTJvRG9jLnhtbFBLBQYA&#10;AAAABgAGAFkBAADCBQAAAAA=&#10;">
                <v:fill on="t" focussize="0,0"/>
                <v:stroke color="#000000" joinstyle="miter"/>
                <v:imagedata o:title=""/>
                <o:lock v:ext="edit" aspectratio="f"/>
                <v:textbox>
                  <w:txbxContent>
                    <w:p w14:paraId="11019D97">
                      <w:pPr>
                        <w:autoSpaceDE w:val="0"/>
                        <w:autoSpaceDN w:val="0"/>
                        <w:jc w:val="left"/>
                        <w:rPr>
                          <w:rFonts w:ascii="宋体" w:hAnsi="Times New Roman" w:eastAsia="宋体" w:cs="宋体"/>
                          <w:kern w:val="0"/>
                          <w:sz w:val="22"/>
                          <w:szCs w:val="22"/>
                        </w:rPr>
                      </w:pPr>
                    </w:p>
                  </w:txbxContent>
                </v:textbox>
              </v:rect>
            </w:pict>
          </mc:Fallback>
        </mc:AlternateContent>
      </w:r>
      <w:r>
        <w:rPr>
          <w:rFonts w:ascii="仿宋_GB2312" w:hAnsi="Times New Roman" w:eastAsia="仿宋_GB2312" w:cs="Arial Unicode MS"/>
          <w:kern w:val="2"/>
          <w:sz w:val="32"/>
          <w:szCs w:val="32"/>
        </w:rPr>
        <mc:AlternateContent>
          <mc:Choice Requires="wps">
            <w:drawing>
              <wp:anchor distT="0" distB="0" distL="113665" distR="113665" simplePos="0" relativeHeight="251660288" behindDoc="0" locked="0" layoutInCell="1" allowOverlap="1">
                <wp:simplePos x="0" y="0"/>
                <wp:positionH relativeFrom="column">
                  <wp:posOffset>73660</wp:posOffset>
                </wp:positionH>
                <wp:positionV relativeFrom="paragraph">
                  <wp:posOffset>1399540</wp:posOffset>
                </wp:positionV>
                <wp:extent cx="2325370" cy="1231265"/>
                <wp:effectExtent l="5080" t="5080" r="12700" b="20955"/>
                <wp:wrapNone/>
                <wp:docPr id="19" name="文本框 2"/>
                <wp:cNvGraphicFramePr/>
                <a:graphic xmlns:a="http://schemas.openxmlformats.org/drawingml/2006/main">
                  <a:graphicData uri="http://schemas.microsoft.com/office/word/2010/wordprocessingShape">
                    <wps:wsp>
                      <wps:cNvSpPr/>
                      <wps:spPr>
                        <a:xfrm>
                          <a:off x="0" y="0"/>
                          <a:ext cx="2325370" cy="1231264"/>
                        </a:xfrm>
                        <a:prstGeom prst="rect">
                          <a:avLst/>
                        </a:prstGeom>
                        <a:solidFill>
                          <a:srgbClr val="FFFFFF"/>
                        </a:solidFill>
                        <a:ln w="9525" cap="flat" cmpd="sng">
                          <a:solidFill>
                            <a:srgbClr val="000000"/>
                          </a:solidFill>
                          <a:prstDash val="solid"/>
                          <a:miter/>
                        </a:ln>
                      </wps:spPr>
                      <wps:txbx>
                        <w:txbxContent>
                          <w:p w14:paraId="2CD2C59B">
                            <w:pPr>
                              <w:autoSpaceDE w:val="0"/>
                              <w:autoSpaceDN w:val="0"/>
                              <w:jc w:val="left"/>
                              <w:rPr>
                                <w:rFonts w:ascii="宋体" w:hAnsi="Times New Roman" w:eastAsia="宋体" w:cs="宋体"/>
                                <w:kern w:val="0"/>
                                <w:sz w:val="22"/>
                                <w:szCs w:val="22"/>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5.8pt;margin-top:110.2pt;height:96.95pt;width:183.1pt;z-index:251660288;mso-width-relative:page;mso-height-relative:page;" fillcolor="#FFFFFF" filled="t" stroked="t" coordsize="21600,21600" o:gfxdata="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IhNQNgAAAAKAQAADwAAAAAAAAABACAAAAAiAAAAZHJzL2Rvd25yZXYueG1sUEsBAhQAFAAA&#10;AAgAh07iQDK+WEooAgAAWwQAAA4AAAAAAAAAAQAgAAAAJwEAAGRycy9lMm9Eb2MueG1sUEsFBgAA&#10;AAAGAAYAWQEAAMEFAAAAAA==&#10;">
                <v:fill on="t" focussize="0,0"/>
                <v:stroke color="#000000" joinstyle="miter"/>
                <v:imagedata o:title=""/>
                <o:lock v:ext="edit" aspectratio="f"/>
                <v:textbox>
                  <w:txbxContent>
                    <w:p w14:paraId="2CD2C59B">
                      <w:pPr>
                        <w:autoSpaceDE w:val="0"/>
                        <w:autoSpaceDN w:val="0"/>
                        <w:jc w:val="left"/>
                        <w:rPr>
                          <w:rFonts w:ascii="宋体" w:hAnsi="Times New Roman" w:eastAsia="宋体" w:cs="宋体"/>
                          <w:kern w:val="0"/>
                          <w:sz w:val="22"/>
                          <w:szCs w:val="22"/>
                        </w:rPr>
                      </w:pPr>
                    </w:p>
                  </w:txbxContent>
                </v:textbox>
              </v:rect>
            </w:pict>
          </mc:Fallback>
        </mc:AlternateContent>
      </w:r>
      <w:r>
        <w:rPr>
          <w:rFonts w:ascii="仿宋_GB2312" w:hAnsi="Times New Roman" w:eastAsia="仿宋_GB2312" w:cs="Arial Unicode MS"/>
          <w:kern w:val="2"/>
          <w:sz w:val="32"/>
          <w:szCs w:val="32"/>
        </w:rPr>
        <mc:AlternateContent>
          <mc:Choice Requires="wps">
            <w:drawing>
              <wp:anchor distT="0" distB="0" distL="113665" distR="113665" simplePos="0" relativeHeight="251661312" behindDoc="0" locked="0" layoutInCell="1" allowOverlap="1">
                <wp:simplePos x="0" y="0"/>
                <wp:positionH relativeFrom="column">
                  <wp:posOffset>3510280</wp:posOffset>
                </wp:positionH>
                <wp:positionV relativeFrom="paragraph">
                  <wp:posOffset>204470</wp:posOffset>
                </wp:positionV>
                <wp:extent cx="2413000" cy="1110615"/>
                <wp:effectExtent l="4445" t="4445" r="20955" b="8890"/>
                <wp:wrapNone/>
                <wp:docPr id="22" name="文本框 3"/>
                <wp:cNvGraphicFramePr/>
                <a:graphic xmlns:a="http://schemas.openxmlformats.org/drawingml/2006/main">
                  <a:graphicData uri="http://schemas.microsoft.com/office/word/2010/wordprocessingShape">
                    <wps:wsp>
                      <wps:cNvSpPr/>
                      <wps:spPr>
                        <a:xfrm>
                          <a:off x="0" y="0"/>
                          <a:ext cx="2413000" cy="1110615"/>
                        </a:xfrm>
                        <a:prstGeom prst="rect">
                          <a:avLst/>
                        </a:prstGeom>
                        <a:solidFill>
                          <a:srgbClr val="FFFFFF"/>
                        </a:solidFill>
                        <a:ln w="9525" cap="flat" cmpd="sng">
                          <a:solidFill>
                            <a:srgbClr val="000000"/>
                          </a:solidFill>
                          <a:prstDash val="solid"/>
                          <a:miter/>
                        </a:ln>
                      </wps:spPr>
                      <wps:txbx>
                        <w:txbxContent>
                          <w:p w14:paraId="6AD2727C">
                            <w:pPr>
                              <w:autoSpaceDE w:val="0"/>
                              <w:autoSpaceDN w:val="0"/>
                              <w:jc w:val="left"/>
                              <w:rPr>
                                <w:rFonts w:ascii="宋体" w:hAnsi="Times New Roman" w:eastAsia="宋体" w:cs="宋体"/>
                                <w:kern w:val="0"/>
                                <w:sz w:val="22"/>
                                <w:szCs w:val="22"/>
                              </w:rPr>
                            </w:pPr>
                          </w:p>
                        </w:txbxContent>
                      </wps:txbx>
                      <wps:bodyPr vert="horz" wrap="square" lIns="91440" tIns="45720" rIns="91440" bIns="45720" anchor="t" anchorCtr="0" upright="1">
                        <a:noAutofit/>
                      </wps:bodyPr>
                    </wps:wsp>
                  </a:graphicData>
                </a:graphic>
              </wp:anchor>
            </w:drawing>
          </mc:Choice>
          <mc:Fallback>
            <w:pict>
              <v:rect id="文本框 3" o:spid="_x0000_s1026" o:spt="1" style="position:absolute;left:0pt;margin-left:276.4pt;margin-top:16.1pt;height:87.45pt;width:190pt;z-index:251661312;mso-width-relative:page;mso-height-relative:page;" fillcolor="#FFFFFF" filled="t" stroked="t" coordsize="21600,21600" o:gfxdata="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EYWZjYAAAACgEAAA8AAAAAAAAAAQAgAAAAIgAAAGRycy9kb3ducmV2LnhtbFBLAQIUABQA&#10;AAAIAIdO4kBIpuXyKQIAAFsEAAAOAAAAAAAAAAEAIAAAACcBAABkcnMvZTJvRG9jLnhtbFBLBQYA&#10;AAAABgAGAFkBAADCBQAAAAA=&#10;">
                <v:fill on="t" focussize="0,0"/>
                <v:stroke color="#000000" joinstyle="miter"/>
                <v:imagedata o:title=""/>
                <o:lock v:ext="edit" aspectratio="f"/>
                <v:textbox>
                  <w:txbxContent>
                    <w:p w14:paraId="6AD2727C">
                      <w:pPr>
                        <w:autoSpaceDE w:val="0"/>
                        <w:autoSpaceDN w:val="0"/>
                        <w:jc w:val="left"/>
                        <w:rPr>
                          <w:rFonts w:ascii="宋体" w:hAnsi="Times New Roman" w:eastAsia="宋体" w:cs="宋体"/>
                          <w:kern w:val="0"/>
                          <w:sz w:val="22"/>
                          <w:szCs w:val="22"/>
                        </w:rPr>
                      </w:pPr>
                    </w:p>
                  </w:txbxContent>
                </v:textbox>
              </v:rect>
            </w:pict>
          </mc:Fallback>
        </mc:AlternateContent>
      </w:r>
      <w:r>
        <w:rPr>
          <w:rFonts w:hint="eastAsia" w:ascii="仿宋_GB2312" w:hAnsi="Times New Roman" w:eastAsia="仿宋_GB2312" w:cs="Arial Unicode MS"/>
          <w:kern w:val="2"/>
          <w:sz w:val="32"/>
          <w:szCs w:val="32"/>
        </w:rPr>
        <mc:AlternateContent>
          <mc:Choice Requires="wps">
            <w:drawing>
              <wp:anchor distT="0" distB="0" distL="113665" distR="113665" simplePos="0" relativeHeight="251662336" behindDoc="0" locked="0" layoutInCell="1" allowOverlap="1">
                <wp:simplePos x="0" y="0"/>
                <wp:positionH relativeFrom="column">
                  <wp:posOffset>71120</wp:posOffset>
                </wp:positionH>
                <wp:positionV relativeFrom="paragraph">
                  <wp:posOffset>204470</wp:posOffset>
                </wp:positionV>
                <wp:extent cx="2319655" cy="1137285"/>
                <wp:effectExtent l="4445" t="5080" r="19050" b="19685"/>
                <wp:wrapNone/>
                <wp:docPr id="25" name="文本框 2"/>
                <wp:cNvGraphicFramePr/>
                <a:graphic xmlns:a="http://schemas.openxmlformats.org/drawingml/2006/main">
                  <a:graphicData uri="http://schemas.microsoft.com/office/word/2010/wordprocessingShape">
                    <wps:wsp>
                      <wps:cNvSpPr/>
                      <wps:spPr>
                        <a:xfrm>
                          <a:off x="0" y="0"/>
                          <a:ext cx="2319654" cy="1137285"/>
                        </a:xfrm>
                        <a:prstGeom prst="rect">
                          <a:avLst/>
                        </a:prstGeom>
                        <a:solidFill>
                          <a:srgbClr val="FFFFFF"/>
                        </a:solidFill>
                        <a:ln w="9525" cap="flat" cmpd="sng">
                          <a:solidFill>
                            <a:srgbClr val="000000"/>
                          </a:solidFill>
                          <a:prstDash val="solid"/>
                          <a:miter/>
                        </a:ln>
                      </wps:spPr>
                      <wps:txbx>
                        <w:txbxContent>
                          <w:p w14:paraId="3E453278">
                            <w:pPr>
                              <w:autoSpaceDE w:val="0"/>
                              <w:autoSpaceDN w:val="0"/>
                              <w:jc w:val="left"/>
                              <w:rPr>
                                <w:rFonts w:ascii="宋体" w:hAnsi="Times New Roman" w:eastAsia="宋体" w:cs="宋体"/>
                                <w:kern w:val="0"/>
                                <w:sz w:val="22"/>
                                <w:szCs w:val="22"/>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5.6pt;margin-top:16.1pt;height:89.55pt;width:182.65pt;z-index:251662336;mso-width-relative:page;mso-height-relative:page;" fillcolor="#FFFFFF" filled="t" stroked="t" coordsize="21600,21600" o:gfxdata="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SEin1wAAAAkBAAAPAAAAAAAAAAEAIAAAACIAAABkcnMvZG93bnJldi54bWxQSwECFAAUAAAA&#10;CACHTuJA2Y9dkygCAABbBAAADgAAAAAAAAABACAAAAAmAQAAZHJzL2Uyb0RvYy54bWxQSwUGAAAA&#10;AAYABgBZAQAAwAUAAAAA&#10;">
                <v:fill on="t" focussize="0,0"/>
                <v:stroke color="#000000" joinstyle="miter"/>
                <v:imagedata o:title=""/>
                <o:lock v:ext="edit" aspectratio="f"/>
                <v:textbox>
                  <w:txbxContent>
                    <w:p w14:paraId="3E453278">
                      <w:pPr>
                        <w:autoSpaceDE w:val="0"/>
                        <w:autoSpaceDN w:val="0"/>
                        <w:jc w:val="left"/>
                        <w:rPr>
                          <w:rFonts w:ascii="宋体" w:hAnsi="Times New Roman" w:eastAsia="宋体" w:cs="宋体"/>
                          <w:kern w:val="0"/>
                          <w:sz w:val="22"/>
                          <w:szCs w:val="22"/>
                        </w:rPr>
                      </w:pPr>
                    </w:p>
                  </w:txbxContent>
                </v:textbox>
              </v:rect>
            </w:pict>
          </mc:Fallback>
        </mc:AlternateContent>
      </w:r>
    </w:p>
    <w:p w14:paraId="0EAE583E">
      <w:pPr>
        <w:widowControl/>
        <w:autoSpaceDE w:val="0"/>
        <w:autoSpaceDN w:val="0"/>
        <w:jc w:val="left"/>
        <w:rPr>
          <w:rFonts w:ascii="宋体" w:hAnsi="Times New Roman" w:eastAsia="宋体" w:cs="宋体"/>
          <w:color w:val="000000"/>
          <w:kern w:val="0"/>
          <w:sz w:val="24"/>
          <w:szCs w:val="24"/>
        </w:rPr>
      </w:pPr>
    </w:p>
    <w:p w14:paraId="7E57B9E2">
      <w:pPr>
        <w:widowControl/>
        <w:autoSpaceDE w:val="0"/>
        <w:autoSpaceDN w:val="0"/>
        <w:spacing w:line="560" w:lineRule="exact"/>
        <w:jc w:val="center"/>
        <w:rPr>
          <w:rFonts w:ascii="方正小标宋_GBK" w:hAnsi="Times New Roman" w:eastAsia="方正小标宋_GBK" w:cs="宋体"/>
          <w:color w:val="000000"/>
          <w:kern w:val="0"/>
          <w:sz w:val="36"/>
          <w:szCs w:val="36"/>
        </w:rPr>
      </w:pPr>
    </w:p>
    <w:p w14:paraId="66A1A1EB">
      <w:pPr>
        <w:autoSpaceDE w:val="0"/>
        <w:autoSpaceDN w:val="0"/>
        <w:jc w:val="left"/>
        <w:rPr>
          <w:rFonts w:ascii="宋体" w:hAnsi="Times New Roman" w:eastAsia="宋体" w:cs="宋体"/>
          <w:kern w:val="0"/>
          <w:sz w:val="22"/>
          <w:szCs w:val="22"/>
        </w:rPr>
      </w:pPr>
    </w:p>
    <w:p w14:paraId="3B65599E">
      <w:pPr>
        <w:widowControl/>
        <w:autoSpaceDE w:val="0"/>
        <w:autoSpaceDN w:val="0"/>
        <w:jc w:val="left"/>
        <w:rPr>
          <w:rFonts w:ascii="宋体" w:hAnsi="Times New Roman" w:eastAsia="宋体" w:cs="宋体"/>
          <w:kern w:val="0"/>
          <w:sz w:val="22"/>
          <w:szCs w:val="22"/>
        </w:rPr>
      </w:pPr>
    </w:p>
    <w:p w14:paraId="2D7F1465">
      <w:pPr>
        <w:widowControl/>
        <w:autoSpaceDE w:val="0"/>
        <w:autoSpaceDN w:val="0"/>
        <w:jc w:val="left"/>
        <w:rPr>
          <w:rFonts w:ascii="宋体" w:hAnsi="Times New Roman" w:eastAsia="宋体" w:cs="宋体"/>
          <w:kern w:val="0"/>
          <w:sz w:val="22"/>
          <w:szCs w:val="22"/>
        </w:rPr>
      </w:pPr>
    </w:p>
    <w:p w14:paraId="67ACD5FE">
      <w:pPr>
        <w:widowControl/>
        <w:autoSpaceDE w:val="0"/>
        <w:autoSpaceDN w:val="0"/>
        <w:jc w:val="left"/>
        <w:rPr>
          <w:rFonts w:ascii="宋体" w:hAnsi="Times New Roman" w:eastAsia="宋体" w:cs="宋体"/>
          <w:kern w:val="0"/>
          <w:sz w:val="22"/>
          <w:szCs w:val="22"/>
        </w:rPr>
      </w:pPr>
      <w:r>
        <w:rPr>
          <w:rFonts w:ascii="宋体" w:hAnsi="Times New Roman" w:eastAsia="宋体" w:cs="宋体"/>
          <w:kern w:val="0"/>
          <w:sz w:val="22"/>
          <w:szCs w:val="22"/>
        </w:rPr>
        <w:br w:type="page"/>
      </w:r>
    </w:p>
    <w:p w14:paraId="508310E8">
      <w:pPr>
        <w:pStyle w:val="12"/>
        <w:widowControl/>
        <w:spacing w:line="560" w:lineRule="exact"/>
        <w:ind w:right="-50"/>
        <w:jc w:val="center"/>
        <w:rPr>
          <w:rFonts w:ascii="小标宋" w:eastAsia="小标宋" w:cs="方正小标宋简体"/>
          <w:color w:val="auto"/>
          <w:sz w:val="44"/>
          <w:szCs w:val="44"/>
        </w:rPr>
      </w:pPr>
      <w:r>
        <w:rPr>
          <w:rFonts w:hint="eastAsia" w:ascii="小标宋" w:eastAsia="小标宋" w:cs="方正小标宋简体"/>
          <w:color w:val="auto"/>
          <w:sz w:val="44"/>
          <w:szCs w:val="44"/>
        </w:rPr>
        <w:t>法定代表人身份证明</w:t>
      </w:r>
    </w:p>
    <w:p w14:paraId="56670550">
      <w:pPr>
        <w:pStyle w:val="12"/>
        <w:widowControl/>
        <w:spacing w:line="560" w:lineRule="exact"/>
        <w:ind w:right="1600"/>
        <w:rPr>
          <w:rFonts w:ascii="仿宋_GB2312" w:eastAsia="仿宋_GB2312"/>
          <w:color w:val="auto"/>
          <w:sz w:val="32"/>
          <w:szCs w:val="32"/>
        </w:rPr>
      </w:pPr>
    </w:p>
    <w:p w14:paraId="2A60BF4C">
      <w:pPr>
        <w:pStyle w:val="12"/>
        <w:widowControl/>
        <w:spacing w:line="560" w:lineRule="exact"/>
        <w:ind w:right="-50"/>
        <w:rPr>
          <w:rFonts w:ascii="仿宋" w:eastAsia="仿宋"/>
          <w:color w:val="auto"/>
          <w:sz w:val="32"/>
          <w:szCs w:val="32"/>
        </w:rPr>
      </w:pPr>
      <w:r>
        <w:rPr>
          <w:rFonts w:hint="eastAsia" w:ascii="仿宋" w:eastAsia="仿宋"/>
          <w:color w:val="auto"/>
          <w:sz w:val="32"/>
          <w:szCs w:val="32"/>
        </w:rPr>
        <w:t>单位名称：</w:t>
      </w:r>
    </w:p>
    <w:p w14:paraId="750D51A7">
      <w:pPr>
        <w:pStyle w:val="12"/>
        <w:widowControl/>
        <w:spacing w:line="560" w:lineRule="exact"/>
        <w:ind w:right="1600"/>
        <w:rPr>
          <w:rFonts w:ascii="仿宋" w:eastAsia="仿宋"/>
          <w:color w:val="auto"/>
          <w:sz w:val="32"/>
          <w:szCs w:val="32"/>
        </w:rPr>
      </w:pPr>
      <w:r>
        <w:rPr>
          <w:rFonts w:hint="eastAsia" w:ascii="仿宋" w:eastAsia="仿宋"/>
          <w:color w:val="auto"/>
          <w:sz w:val="32"/>
          <w:szCs w:val="32"/>
        </w:rPr>
        <w:t>单位性质：</w:t>
      </w:r>
    </w:p>
    <w:p w14:paraId="55F642AD">
      <w:pPr>
        <w:pStyle w:val="12"/>
        <w:widowControl/>
        <w:spacing w:line="560" w:lineRule="exact"/>
        <w:ind w:right="1600"/>
        <w:rPr>
          <w:rFonts w:ascii="仿宋" w:eastAsia="仿宋"/>
          <w:color w:val="auto"/>
          <w:sz w:val="32"/>
          <w:szCs w:val="32"/>
        </w:rPr>
      </w:pPr>
      <w:r>
        <w:rPr>
          <w:rFonts w:hint="eastAsia" w:ascii="仿宋" w:eastAsia="仿宋"/>
          <w:color w:val="auto"/>
          <w:sz w:val="32"/>
          <w:szCs w:val="32"/>
        </w:rPr>
        <w:t>地址：</w:t>
      </w:r>
    </w:p>
    <w:p w14:paraId="1A897D47">
      <w:pPr>
        <w:pStyle w:val="12"/>
        <w:widowControl/>
        <w:spacing w:line="560" w:lineRule="exact"/>
        <w:ind w:right="1600"/>
        <w:rPr>
          <w:rFonts w:ascii="仿宋" w:eastAsia="仿宋"/>
          <w:color w:val="auto"/>
          <w:sz w:val="32"/>
          <w:szCs w:val="32"/>
        </w:rPr>
      </w:pPr>
      <w:r>
        <w:rPr>
          <w:rFonts w:hint="eastAsia" w:ascii="仿宋" w:eastAsia="仿宋"/>
          <w:color w:val="auto"/>
          <w:sz w:val="32"/>
          <w:szCs w:val="32"/>
        </w:rPr>
        <w:t>成立时间：</w:t>
      </w:r>
    </w:p>
    <w:p w14:paraId="0FBC9778">
      <w:pPr>
        <w:pStyle w:val="12"/>
        <w:widowControl/>
        <w:spacing w:line="560" w:lineRule="exact"/>
        <w:ind w:right="1600"/>
        <w:rPr>
          <w:rFonts w:ascii="仿宋" w:eastAsia="仿宋"/>
          <w:color w:val="auto"/>
          <w:sz w:val="32"/>
          <w:szCs w:val="32"/>
        </w:rPr>
      </w:pPr>
      <w:r>
        <w:rPr>
          <w:rFonts w:hint="eastAsia" w:ascii="仿宋" w:eastAsia="仿宋"/>
          <w:color w:val="auto"/>
          <w:sz w:val="32"/>
          <w:szCs w:val="32"/>
        </w:rPr>
        <w:t>经营期限：</w:t>
      </w:r>
    </w:p>
    <w:p w14:paraId="19DF44A7">
      <w:pPr>
        <w:pStyle w:val="12"/>
        <w:widowControl/>
        <w:spacing w:line="560" w:lineRule="exact"/>
        <w:ind w:right="1600"/>
        <w:rPr>
          <w:rFonts w:ascii="仿宋" w:eastAsia="仿宋"/>
          <w:color w:val="auto"/>
          <w:sz w:val="32"/>
          <w:szCs w:val="32"/>
        </w:rPr>
      </w:pPr>
    </w:p>
    <w:p w14:paraId="587E8BD4">
      <w:pPr>
        <w:pStyle w:val="12"/>
        <w:widowControl/>
        <w:spacing w:line="560" w:lineRule="exact"/>
        <w:ind w:right="1600" w:firstLine="160" w:firstLineChars="50"/>
        <w:rPr>
          <w:rFonts w:ascii="仿宋" w:eastAsia="仿宋"/>
          <w:color w:val="auto"/>
          <w:sz w:val="32"/>
          <w:szCs w:val="32"/>
        </w:rPr>
      </w:pPr>
      <w:r>
        <w:rPr>
          <w:rFonts w:hint="eastAsia" w:ascii="仿宋" w:eastAsia="仿宋"/>
          <w:color w:val="auto"/>
          <w:sz w:val="32"/>
          <w:szCs w:val="32"/>
        </w:rPr>
        <w:t xml:space="preserve">姓名：   </w:t>
      </w:r>
      <w:r>
        <w:rPr>
          <w:rFonts w:ascii="仿宋" w:eastAsia="仿宋"/>
          <w:color w:val="auto"/>
          <w:sz w:val="32"/>
          <w:szCs w:val="32"/>
        </w:rPr>
        <w:t xml:space="preserve">    </w:t>
      </w:r>
      <w:r>
        <w:rPr>
          <w:rFonts w:hint="eastAsia" w:ascii="仿宋" w:eastAsia="仿宋"/>
          <w:color w:val="auto"/>
          <w:sz w:val="32"/>
          <w:szCs w:val="32"/>
        </w:rPr>
        <w:t xml:space="preserve">     </w:t>
      </w:r>
    </w:p>
    <w:p w14:paraId="3B691795">
      <w:pPr>
        <w:pStyle w:val="12"/>
        <w:widowControl/>
        <w:spacing w:line="560" w:lineRule="exact"/>
        <w:ind w:right="1600" w:firstLine="160" w:firstLineChars="50"/>
        <w:rPr>
          <w:rFonts w:ascii="仿宋" w:eastAsia="仿宋"/>
          <w:color w:val="auto"/>
          <w:sz w:val="32"/>
          <w:szCs w:val="32"/>
        </w:rPr>
      </w:pPr>
      <w:r>
        <w:rPr>
          <w:rFonts w:hint="eastAsia" w:ascii="仿宋" w:eastAsia="仿宋"/>
          <w:color w:val="auto"/>
          <w:sz w:val="32"/>
          <w:szCs w:val="32"/>
        </w:rPr>
        <w:t>职务：</w:t>
      </w:r>
    </w:p>
    <w:p w14:paraId="00435CFB">
      <w:pPr>
        <w:pStyle w:val="12"/>
        <w:widowControl/>
        <w:spacing w:line="560" w:lineRule="exact"/>
        <w:ind w:right="-50" w:firstLine="640" w:firstLineChars="200"/>
        <w:jc w:val="left"/>
        <w:rPr>
          <w:rFonts w:ascii="仿宋" w:eastAsia="仿宋"/>
          <w:color w:val="auto"/>
          <w:sz w:val="32"/>
          <w:szCs w:val="32"/>
        </w:rPr>
      </w:pPr>
      <w:r>
        <w:rPr>
          <w:rFonts w:hint="eastAsia" w:ascii="仿宋" w:eastAsia="仿宋"/>
          <w:color w:val="auto"/>
          <w:sz w:val="32"/>
          <w:szCs w:val="32"/>
        </w:rPr>
        <w:t>系</w:t>
      </w:r>
      <w:r>
        <w:rPr>
          <w:rFonts w:hint="eastAsia" w:ascii="仿宋" w:eastAsia="仿宋"/>
          <w:color w:val="auto"/>
          <w:sz w:val="32"/>
          <w:szCs w:val="32"/>
          <w:u w:val="single"/>
        </w:rPr>
        <w:t xml:space="preserve">  </w:t>
      </w:r>
      <w:r>
        <w:rPr>
          <w:rFonts w:ascii="仿宋" w:eastAsia="仿宋"/>
          <w:color w:val="auto"/>
          <w:sz w:val="32"/>
          <w:szCs w:val="32"/>
          <w:u w:val="single"/>
        </w:rPr>
        <w:t xml:space="preserve">    </w:t>
      </w:r>
      <w:r>
        <w:rPr>
          <w:rFonts w:hint="eastAsia" w:ascii="仿宋" w:eastAsia="仿宋"/>
          <w:color w:val="auto"/>
          <w:sz w:val="32"/>
          <w:szCs w:val="32"/>
          <w:u w:val="single"/>
        </w:rPr>
        <w:t xml:space="preserve">（单位名称）     </w:t>
      </w:r>
      <w:r>
        <w:rPr>
          <w:rFonts w:hint="eastAsia" w:ascii="仿宋" w:eastAsia="仿宋"/>
          <w:color w:val="auto"/>
          <w:sz w:val="32"/>
          <w:szCs w:val="32"/>
        </w:rPr>
        <w:t>法定代表人。</w:t>
      </w:r>
    </w:p>
    <w:p w14:paraId="2188EE50">
      <w:pPr>
        <w:pStyle w:val="12"/>
        <w:widowControl/>
        <w:spacing w:line="560" w:lineRule="exact"/>
        <w:ind w:right="-50" w:firstLine="640" w:firstLineChars="200"/>
        <w:jc w:val="left"/>
        <w:rPr>
          <w:rFonts w:ascii="仿宋" w:eastAsia="仿宋"/>
          <w:color w:val="auto"/>
          <w:sz w:val="32"/>
          <w:szCs w:val="32"/>
        </w:rPr>
      </w:pPr>
      <w:r>
        <w:rPr>
          <w:rFonts w:hint="eastAsia" w:ascii="仿宋" w:eastAsia="仿宋"/>
          <w:color w:val="auto"/>
          <w:sz w:val="32"/>
          <w:szCs w:val="32"/>
        </w:rPr>
        <w:t>特此证明。</w:t>
      </w:r>
    </w:p>
    <w:p w14:paraId="05D11ABA">
      <w:pPr>
        <w:pStyle w:val="12"/>
        <w:widowControl/>
        <w:spacing w:line="560" w:lineRule="exact"/>
        <w:ind w:right="-50" w:firstLine="160" w:firstLineChars="50"/>
        <w:jc w:val="left"/>
        <w:rPr>
          <w:rFonts w:ascii="仿宋" w:eastAsia="仿宋"/>
          <w:color w:val="auto"/>
          <w:sz w:val="32"/>
          <w:szCs w:val="32"/>
        </w:rPr>
      </w:pPr>
    </w:p>
    <w:p w14:paraId="2DACB8D7">
      <w:pPr>
        <w:pStyle w:val="12"/>
        <w:widowControl/>
        <w:spacing w:line="560" w:lineRule="exact"/>
        <w:ind w:right="-50" w:firstLine="1600" w:firstLineChars="500"/>
        <w:jc w:val="left"/>
        <w:rPr>
          <w:rFonts w:ascii="仿宋" w:eastAsia="仿宋"/>
          <w:color w:val="auto"/>
          <w:sz w:val="32"/>
          <w:szCs w:val="32"/>
        </w:rPr>
      </w:pPr>
    </w:p>
    <w:p w14:paraId="14FE2A22">
      <w:pPr>
        <w:pStyle w:val="12"/>
        <w:widowControl/>
        <w:spacing w:line="560" w:lineRule="exact"/>
        <w:ind w:right="-50" w:firstLine="2240" w:firstLineChars="700"/>
        <w:jc w:val="left"/>
        <w:rPr>
          <w:rFonts w:ascii="仿宋" w:eastAsia="仿宋"/>
          <w:color w:val="auto"/>
          <w:sz w:val="32"/>
          <w:szCs w:val="32"/>
        </w:rPr>
      </w:pPr>
    </w:p>
    <w:p w14:paraId="4D59CE8E">
      <w:pPr>
        <w:pStyle w:val="12"/>
        <w:widowControl/>
        <w:spacing w:line="560" w:lineRule="exact"/>
        <w:ind w:right="-50" w:firstLine="2240" w:firstLineChars="700"/>
        <w:jc w:val="left"/>
        <w:rPr>
          <w:rFonts w:ascii="仿宋" w:eastAsia="仿宋"/>
          <w:color w:val="auto"/>
          <w:sz w:val="32"/>
          <w:szCs w:val="32"/>
        </w:rPr>
      </w:pPr>
      <w:r>
        <w:rPr>
          <w:rFonts w:hint="eastAsia" w:ascii="仿宋" w:eastAsia="仿宋"/>
          <w:color w:val="auto"/>
          <w:sz w:val="32"/>
          <w:szCs w:val="32"/>
        </w:rPr>
        <w:t>竞买人：</w:t>
      </w:r>
      <w:r>
        <w:rPr>
          <w:rFonts w:hint="eastAsia" w:ascii="仿宋" w:eastAsia="仿宋"/>
          <w:color w:val="auto"/>
          <w:sz w:val="32"/>
          <w:szCs w:val="32"/>
          <w:u w:val="single"/>
        </w:rPr>
        <w:t xml:space="preserve">  </w:t>
      </w:r>
      <w:r>
        <w:rPr>
          <w:rFonts w:ascii="仿宋" w:eastAsia="仿宋"/>
          <w:color w:val="auto"/>
          <w:sz w:val="32"/>
          <w:szCs w:val="32"/>
          <w:u w:val="single"/>
        </w:rPr>
        <w:t xml:space="preserve">   </w:t>
      </w:r>
      <w:r>
        <w:rPr>
          <w:rFonts w:hint="eastAsia" w:ascii="仿宋" w:eastAsia="仿宋"/>
          <w:color w:val="auto"/>
          <w:sz w:val="32"/>
          <w:szCs w:val="32"/>
          <w:u w:val="single"/>
        </w:rPr>
        <w:t>（单位名称）</w:t>
      </w:r>
      <w:r>
        <w:rPr>
          <w:rFonts w:ascii="仿宋" w:eastAsia="仿宋"/>
          <w:color w:val="auto"/>
          <w:sz w:val="32"/>
          <w:szCs w:val="32"/>
          <w:u w:val="single"/>
        </w:rPr>
        <w:t xml:space="preserve">   </w:t>
      </w:r>
      <w:r>
        <w:rPr>
          <w:rFonts w:hint="eastAsia" w:ascii="仿宋" w:eastAsia="仿宋"/>
          <w:color w:val="auto"/>
          <w:sz w:val="32"/>
          <w:szCs w:val="32"/>
        </w:rPr>
        <w:t>（加盖公章）</w:t>
      </w:r>
    </w:p>
    <w:p w14:paraId="5D974CCE">
      <w:pPr>
        <w:pStyle w:val="12"/>
        <w:widowControl/>
        <w:spacing w:line="560" w:lineRule="exact"/>
        <w:ind w:right="-50" w:firstLine="3360" w:firstLineChars="1050"/>
        <w:jc w:val="left"/>
        <w:rPr>
          <w:rFonts w:ascii="仿宋" w:eastAsia="仿宋"/>
          <w:color w:val="auto"/>
          <w:sz w:val="32"/>
          <w:szCs w:val="32"/>
        </w:rPr>
      </w:pPr>
      <w:r>
        <w:rPr>
          <w:rFonts w:hint="eastAsia" w:ascii="仿宋" w:eastAsia="仿宋"/>
          <w:color w:val="auto"/>
          <w:sz w:val="32"/>
          <w:szCs w:val="32"/>
        </w:rPr>
        <w:t xml:space="preserve">         年  月  日</w:t>
      </w:r>
    </w:p>
    <w:p w14:paraId="670E0200">
      <w:pPr>
        <w:pStyle w:val="12"/>
        <w:widowControl/>
        <w:spacing w:line="560" w:lineRule="exact"/>
        <w:ind w:right="-50" w:firstLine="160" w:firstLineChars="50"/>
        <w:jc w:val="left"/>
        <w:rPr>
          <w:rFonts w:ascii="仿宋" w:eastAsia="仿宋"/>
          <w:color w:val="auto"/>
          <w:sz w:val="32"/>
          <w:szCs w:val="32"/>
        </w:rPr>
      </w:pPr>
    </w:p>
    <w:p w14:paraId="1FD0A2AF">
      <w:pPr>
        <w:pStyle w:val="12"/>
        <w:widowControl/>
        <w:spacing w:line="560" w:lineRule="exact"/>
        <w:ind w:right="1600" w:firstLine="160" w:firstLineChars="50"/>
        <w:rPr>
          <w:rFonts w:ascii="仿宋" w:eastAsia="仿宋"/>
          <w:color w:val="auto"/>
          <w:sz w:val="32"/>
          <w:szCs w:val="32"/>
        </w:rPr>
      </w:pPr>
      <w:r>
        <w:rPr>
          <w:rFonts w:hint="eastAsia" w:ascii="仿宋" w:eastAsia="仿宋"/>
          <w:color w:val="auto"/>
          <w:sz w:val="32"/>
          <w:szCs w:val="32"/>
        </w:rPr>
        <w:t>附：法定代表人身份证复印件</w:t>
      </w:r>
    </w:p>
    <w:p w14:paraId="07E9CE1F">
      <w:pPr>
        <w:pStyle w:val="12"/>
        <w:widowControl/>
        <w:spacing w:line="560" w:lineRule="exact"/>
        <w:ind w:right="1600" w:firstLine="160" w:firstLineChars="50"/>
        <w:rPr>
          <w:rFonts w:ascii="仿宋_GB2312" w:eastAsia="仿宋_GB2312"/>
          <w:color w:val="auto"/>
          <w:sz w:val="32"/>
          <w:szCs w:val="32"/>
        </w:rPr>
      </w:pPr>
    </w:p>
    <w:p w14:paraId="347F9C1F">
      <w:pPr>
        <w:pStyle w:val="12"/>
        <w:widowControl/>
        <w:spacing w:line="560" w:lineRule="exact"/>
        <w:ind w:right="1600"/>
        <w:rPr>
          <w:rFonts w:ascii="仿宋_GB2312" w:eastAsia="仿宋_GB2312"/>
          <w:color w:val="auto"/>
          <w:sz w:val="32"/>
          <w:szCs w:val="32"/>
        </w:rPr>
      </w:pPr>
    </w:p>
    <w:p w14:paraId="422DFECB">
      <w:pPr>
        <w:pStyle w:val="18"/>
        <w:rPr>
          <w:rStyle w:val="20"/>
          <w:rFonts w:hint="default" w:ascii="仿宋" w:hAnsi="仿宋" w:eastAsia="仿宋" w:cs="仿宋_GB2312"/>
          <w:color w:val="auto"/>
          <w:sz w:val="28"/>
          <w:szCs w:val="28"/>
          <w:lang w:val="en-US" w:eastAsia="zh-CN"/>
        </w:rPr>
      </w:pPr>
    </w:p>
    <w:p w14:paraId="7B25BFEF">
      <w:pPr>
        <w:pStyle w:val="18"/>
        <w:rPr>
          <w:rStyle w:val="20"/>
          <w:rFonts w:hint="default" w:ascii="仿宋" w:hAnsi="仿宋" w:eastAsia="仿宋" w:cs="仿宋_GB2312"/>
          <w:color w:val="auto"/>
          <w:sz w:val="28"/>
          <w:szCs w:val="28"/>
          <w:lang w:val="en-US" w:eastAsia="zh-CN"/>
        </w:rPr>
      </w:pPr>
    </w:p>
    <w:p w14:paraId="2215E7B7">
      <w:pPr>
        <w:pStyle w:val="18"/>
        <w:rPr>
          <w:rStyle w:val="20"/>
          <w:rFonts w:hint="default" w:ascii="仿宋" w:hAnsi="仿宋" w:eastAsia="仿宋" w:cs="仿宋_GB2312"/>
          <w:color w:val="auto"/>
          <w:sz w:val="28"/>
          <w:szCs w:val="28"/>
          <w:lang w:val="en-US" w:eastAsia="zh-CN"/>
        </w:rPr>
      </w:pPr>
    </w:p>
    <w:p w14:paraId="27E3BC7A">
      <w:pPr>
        <w:pStyle w:val="18"/>
        <w:rPr>
          <w:rStyle w:val="20"/>
          <w:rFonts w:hint="default" w:ascii="仿宋" w:hAnsi="仿宋" w:eastAsia="仿宋" w:cs="仿宋_GB2312"/>
          <w:color w:val="auto"/>
          <w:sz w:val="28"/>
          <w:szCs w:val="28"/>
          <w:lang w:val="en-US" w:eastAsia="zh-CN"/>
        </w:rPr>
      </w:pPr>
    </w:p>
    <w:p w14:paraId="09B920FC">
      <w:pPr>
        <w:pStyle w:val="18"/>
        <w:rPr>
          <w:rStyle w:val="20"/>
          <w:rFonts w:hint="default" w:ascii="仿宋" w:hAnsi="仿宋" w:eastAsia="仿宋" w:cs="仿宋_GB2312"/>
          <w:color w:val="auto"/>
          <w:sz w:val="28"/>
          <w:szCs w:val="28"/>
          <w:lang w:val="en-US" w:eastAsia="zh-CN"/>
        </w:rPr>
      </w:pPr>
    </w:p>
    <w:p w14:paraId="467178F8">
      <w:pPr>
        <w:autoSpaceDE w:val="0"/>
        <w:autoSpaceDN w:val="0"/>
        <w:spacing w:line="520" w:lineRule="exact"/>
        <w:ind w:firstLine="1760" w:firstLineChars="400"/>
        <w:jc w:val="both"/>
        <w:rPr>
          <w:rFonts w:ascii="小标宋" w:hAnsi="Times New Roman" w:eastAsia="小标宋" w:cs="Times New Roman"/>
          <w:color w:val="000000"/>
          <w:kern w:val="2"/>
          <w:sz w:val="44"/>
          <w:szCs w:val="44"/>
        </w:rPr>
      </w:pPr>
      <w:r>
        <w:rPr>
          <w:rFonts w:hint="eastAsia" w:ascii="小标宋" w:hAnsi="Times New Roman" w:eastAsia="小标宋" w:cs="Times New Roman"/>
          <w:color w:val="000000"/>
          <w:kern w:val="2"/>
          <w:sz w:val="44"/>
          <w:szCs w:val="44"/>
        </w:rPr>
        <w:t>矿业权竞买承诺书</w:t>
      </w:r>
    </w:p>
    <w:p w14:paraId="236FA41E">
      <w:pPr>
        <w:pStyle w:val="21"/>
        <w:jc w:val="left"/>
        <w:rPr>
          <w:color w:val="000000"/>
          <w:kern w:val="0"/>
        </w:rPr>
      </w:pPr>
    </w:p>
    <w:p w14:paraId="3312D4EE">
      <w:pPr>
        <w:autoSpaceDE w:val="0"/>
        <w:autoSpaceDN w:val="0"/>
        <w:spacing w:line="520" w:lineRule="exact"/>
        <w:jc w:val="left"/>
        <w:rPr>
          <w:rFonts w:ascii="仿宋_GB2312" w:hAnsi="Times New Roman" w:eastAsia="仿宋_GB2312" w:cs="仿宋_GB2312"/>
          <w:color w:val="000000"/>
          <w:kern w:val="0"/>
          <w:sz w:val="32"/>
          <w:szCs w:val="32"/>
        </w:rPr>
      </w:pPr>
      <w:r>
        <w:rPr>
          <w:rFonts w:hint="eastAsia" w:ascii="宋体" w:hAnsi="Times New Roman" w:eastAsia="宋体" w:cs="宋体"/>
          <w:color w:val="000000"/>
          <w:kern w:val="0"/>
          <w:sz w:val="22"/>
          <w:szCs w:val="22"/>
          <w:u w:val="single"/>
        </w:rPr>
        <w:t xml:space="preserve">          </w:t>
      </w:r>
      <w:r>
        <w:rPr>
          <w:rFonts w:ascii="宋体" w:hAnsi="Times New Roman" w:eastAsia="宋体" w:cs="宋体"/>
          <w:color w:val="000000"/>
          <w:kern w:val="0"/>
          <w:sz w:val="22"/>
          <w:szCs w:val="22"/>
          <w:u w:val="single"/>
        </w:rPr>
        <w:t xml:space="preserve">       </w:t>
      </w:r>
      <w:r>
        <w:rPr>
          <w:rFonts w:hint="eastAsia" w:ascii="宋体" w:hAnsi="Times New Roman" w:eastAsia="宋体" w:cs="宋体"/>
          <w:color w:val="000000"/>
          <w:kern w:val="0"/>
          <w:sz w:val="22"/>
          <w:szCs w:val="22"/>
          <w:u w:val="single"/>
        </w:rPr>
        <w:t xml:space="preserve">         </w:t>
      </w:r>
      <w:r>
        <w:rPr>
          <w:rFonts w:hint="eastAsia" w:ascii="仿宋_GB2312" w:hAnsi="Times New Roman" w:eastAsia="仿宋_GB2312" w:cs="仿宋_GB2312"/>
          <w:color w:val="000000"/>
          <w:kern w:val="0"/>
          <w:sz w:val="32"/>
          <w:szCs w:val="32"/>
          <w:u w:val="single"/>
        </w:rPr>
        <w:t xml:space="preserve">     </w:t>
      </w:r>
      <w:r>
        <w:rPr>
          <w:rFonts w:hint="eastAsia" w:ascii="仿宋_GB2312" w:hAnsi="Times New Roman" w:eastAsia="仿宋_GB2312" w:cs="仿宋_GB2312"/>
          <w:color w:val="000000"/>
          <w:kern w:val="0"/>
          <w:sz w:val="32"/>
          <w:szCs w:val="32"/>
        </w:rPr>
        <w:t>公司郑重承诺：</w:t>
      </w:r>
    </w:p>
    <w:p w14:paraId="7A9B1AED">
      <w:pPr>
        <w:widowControl/>
        <w:autoSpaceDE/>
        <w:autoSpaceDN/>
        <w:spacing w:line="500" w:lineRule="exact"/>
        <w:jc w:val="both"/>
        <w:rPr>
          <w:rFonts w:ascii="仿宋" w:hAnsi="Times New Roman" w:eastAsia="仿宋" w:cs="仿宋"/>
          <w:color w:val="000000"/>
          <w:sz w:val="32"/>
          <w:szCs w:val="32"/>
          <w:lang w:val="en-US" w:eastAsia="zh-CN" w:bidi="ar-SA"/>
        </w:rPr>
      </w:pPr>
      <w:r>
        <w:rPr>
          <w:rFonts w:ascii="仿宋_GB2312" w:hAnsi="Times New Roman" w:eastAsia="仿宋_GB2312" w:cs="仿宋_GB2312"/>
          <w:color w:val="000000"/>
          <w:sz w:val="32"/>
          <w:szCs w:val="32"/>
          <w:lang w:val="en-US" w:eastAsia="zh-CN" w:bidi="ar-SA"/>
        </w:rPr>
        <w:t xml:space="preserve">    </w:t>
      </w:r>
      <w:r>
        <w:rPr>
          <w:rFonts w:hint="eastAsia" w:ascii="仿宋" w:hAnsi="Times New Roman" w:eastAsia="仿宋" w:cs="仿宋_GB2312"/>
          <w:color w:val="000000"/>
          <w:sz w:val="32"/>
          <w:szCs w:val="32"/>
          <w:lang w:val="en-US" w:eastAsia="zh-CN" w:bidi="ar-SA"/>
        </w:rPr>
        <w:t>我公司已详细阅读并充分理解贵中心</w:t>
      </w:r>
      <w:r>
        <w:rPr>
          <w:rFonts w:hint="eastAsia" w:ascii="仿宋" w:hAnsi="Times New Roman" w:eastAsia="仿宋" w:cs="仿宋_GB2312"/>
          <w:color w:val="000000"/>
          <w:sz w:val="32"/>
          <w:szCs w:val="32"/>
          <w:u w:val="single"/>
          <w:lang w:val="en-US" w:eastAsia="zh-CN" w:bidi="ar-SA"/>
        </w:rPr>
        <w:t>20</w:t>
      </w:r>
      <w:r>
        <w:rPr>
          <w:rFonts w:hint="eastAsia" w:ascii="仿宋" w:eastAsia="仿宋" w:cs="仿宋_GB2312"/>
          <w:color w:val="000000"/>
          <w:sz w:val="32"/>
          <w:szCs w:val="32"/>
          <w:u w:val="single"/>
          <w:lang w:val="en-US" w:eastAsia="zh-CN" w:bidi="ar-SA"/>
        </w:rPr>
        <w:t>xx</w:t>
      </w:r>
      <w:r>
        <w:rPr>
          <w:rFonts w:hint="eastAsia" w:ascii="仿宋" w:hAnsi="Times New Roman" w:eastAsia="仿宋" w:cs="仿宋_GB2312"/>
          <w:color w:val="000000"/>
          <w:sz w:val="32"/>
          <w:szCs w:val="32"/>
          <w:lang w:val="en-US" w:eastAsia="zh-CN" w:bidi="ar-SA"/>
        </w:rPr>
        <w:t>年</w:t>
      </w:r>
      <w:r>
        <w:rPr>
          <w:rFonts w:hint="eastAsia" w:ascii="仿宋" w:hAnsi="Times New Roman" w:eastAsia="仿宋" w:cs="仿宋_GB2312"/>
          <w:color w:val="000000"/>
          <w:sz w:val="32"/>
          <w:szCs w:val="32"/>
          <w:u w:val="single"/>
          <w:lang w:val="en-US" w:eastAsia="zh-CN" w:bidi="ar-SA"/>
        </w:rPr>
        <w:t xml:space="preserve"> </w:t>
      </w:r>
      <w:r>
        <w:rPr>
          <w:rFonts w:hint="eastAsia" w:ascii="仿宋" w:eastAsia="仿宋" w:cs="仿宋_GB2312"/>
          <w:color w:val="000000"/>
          <w:sz w:val="32"/>
          <w:szCs w:val="32"/>
          <w:u w:val="single"/>
          <w:lang w:val="en-US" w:eastAsia="zh-CN" w:bidi="ar-SA"/>
        </w:rPr>
        <w:t>X</w:t>
      </w:r>
      <w:r>
        <w:rPr>
          <w:rFonts w:hint="eastAsia" w:ascii="仿宋" w:hAnsi="Times New Roman" w:eastAsia="仿宋" w:cs="仿宋_GB2312"/>
          <w:color w:val="000000"/>
          <w:sz w:val="32"/>
          <w:szCs w:val="32"/>
          <w:u w:val="single"/>
          <w:lang w:val="en-US" w:eastAsia="zh-CN" w:bidi="ar-SA"/>
        </w:rPr>
        <w:t xml:space="preserve"> </w:t>
      </w:r>
      <w:r>
        <w:rPr>
          <w:rFonts w:hint="eastAsia" w:ascii="仿宋" w:hAnsi="Times New Roman" w:eastAsia="仿宋" w:cs="仿宋_GB2312"/>
          <w:color w:val="000000"/>
          <w:sz w:val="32"/>
          <w:szCs w:val="32"/>
          <w:lang w:val="en-US" w:eastAsia="zh-CN" w:bidi="ar-SA"/>
        </w:rPr>
        <w:t>月</w:t>
      </w:r>
      <w:r>
        <w:rPr>
          <w:rFonts w:hint="eastAsia" w:ascii="仿宋" w:eastAsia="仿宋" w:cs="仿宋_GB2312"/>
          <w:color w:val="000000"/>
          <w:sz w:val="32"/>
          <w:szCs w:val="32"/>
          <w:u w:val="single"/>
          <w:lang w:val="en-US" w:eastAsia="zh-CN" w:bidi="ar-SA"/>
        </w:rPr>
        <w:t>X</w:t>
      </w:r>
      <w:r>
        <w:rPr>
          <w:rFonts w:hint="eastAsia" w:ascii="仿宋" w:hAnsi="Times New Roman" w:eastAsia="仿宋" w:cs="仿宋_GB2312"/>
          <w:color w:val="000000"/>
          <w:sz w:val="32"/>
          <w:szCs w:val="32"/>
          <w:lang w:val="en-US" w:eastAsia="zh-CN" w:bidi="ar-SA"/>
        </w:rPr>
        <w:t>日发布的</w:t>
      </w:r>
      <w:r>
        <w:rPr>
          <w:rFonts w:hint="eastAsia" w:ascii="仿宋" w:hAnsi="Times New Roman" w:eastAsia="仿宋" w:cs="方正小标宋简体"/>
          <w:color w:val="000000"/>
          <w:sz w:val="32"/>
          <w:szCs w:val="32"/>
          <w:u w:val="single"/>
          <w:lang w:val="en-US" w:eastAsia="zh-CN" w:bidi="ar-SA"/>
        </w:rPr>
        <w:t xml:space="preserve">       </w:t>
      </w:r>
      <w:r>
        <w:rPr>
          <w:rFonts w:hint="eastAsia" w:ascii="仿宋" w:hAnsi="Times New Roman" w:eastAsia="仿宋" w:cs="方正小标宋简体"/>
          <w:color w:val="000000"/>
          <w:sz w:val="32"/>
          <w:szCs w:val="32"/>
          <w:lang w:val="en-US" w:eastAsia="zh-CN" w:bidi="ar-SA"/>
        </w:rPr>
        <w:t>采矿权出让公告</w:t>
      </w:r>
      <w:r>
        <w:rPr>
          <w:rFonts w:hint="eastAsia" w:ascii="仿宋_GB2312" w:hAnsi="仿宋_GB2312" w:eastAsia="仿宋_GB2312" w:cs="仿宋_GB2312"/>
          <w:b w:val="0"/>
          <w:bCs w:val="0"/>
          <w:color w:val="auto"/>
          <w:sz w:val="32"/>
          <w:szCs w:val="32"/>
          <w:lang w:val="en-US" w:eastAsia="zh-CN" w:bidi="ar-SA"/>
        </w:rPr>
        <w:t>（喀矿采告字</w:t>
      </w:r>
      <w:r>
        <w:rPr>
          <w:rFonts w:hint="eastAsia" w:ascii="仿宋_GB2312" w:hAnsi="仿宋_GB2312" w:eastAsia="仿宋_GB2312" w:cs="仿宋_GB2312"/>
          <w:b w:val="0"/>
          <w:bCs w:val="0"/>
          <w:color w:val="auto"/>
          <w:sz w:val="32"/>
          <w:szCs w:val="32"/>
          <w:highlight w:val="none"/>
          <w:lang w:val="en-US" w:eastAsia="zh-CN" w:bidi="ar-SA"/>
        </w:rPr>
        <w:t>〔xxxx〕X号</w:t>
      </w:r>
      <w:r>
        <w:rPr>
          <w:rFonts w:hint="eastAsia" w:ascii="仿宋_GB2312" w:hAnsi="仿宋_GB2312" w:eastAsia="仿宋_GB2312" w:cs="仿宋_GB2312"/>
          <w:b w:val="0"/>
          <w:bCs w:val="0"/>
          <w:color w:val="auto"/>
          <w:sz w:val="32"/>
          <w:szCs w:val="32"/>
          <w:lang w:val="en-US" w:eastAsia="zh-CN" w:bidi="ar-SA"/>
        </w:rPr>
        <w:t>）</w:t>
      </w:r>
      <w:r>
        <w:rPr>
          <w:rFonts w:hint="eastAsia" w:ascii="仿宋" w:hAnsi="Times New Roman" w:eastAsia="仿宋" w:cs="仿宋"/>
          <w:color w:val="000000"/>
          <w:sz w:val="32"/>
          <w:szCs w:val="32"/>
          <w:lang w:val="en-US" w:eastAsia="zh-CN" w:bidi="ar-SA"/>
        </w:rPr>
        <w:t>及挂牌文件全部内容，并均无异议，已按公告要求交纳申报项目的竞买保证金，自愿参与竞买，并对以下事项作出承诺：</w:t>
      </w:r>
    </w:p>
    <w:p w14:paraId="6473F385">
      <w:pPr>
        <w:widowControl/>
        <w:autoSpaceDE/>
        <w:autoSpaceDN/>
        <w:spacing w:line="500" w:lineRule="exact"/>
        <w:ind w:firstLine="640" w:firstLineChars="200"/>
        <w:jc w:val="both"/>
        <w:rPr>
          <w:rFonts w:ascii="仿宋" w:hAnsi="Times New Roman" w:eastAsia="仿宋" w:cs="仿宋_GB2312"/>
          <w:color w:val="000000"/>
          <w:sz w:val="32"/>
          <w:szCs w:val="32"/>
          <w:lang w:val="en-US" w:eastAsia="zh-CN" w:bidi="ar-SA"/>
        </w:rPr>
      </w:pPr>
      <w:r>
        <w:rPr>
          <w:rFonts w:ascii="仿宋" w:hAnsi="Times New Roman" w:eastAsia="仿宋" w:cs="仿宋_GB2312"/>
          <w:color w:val="000000"/>
          <w:sz w:val="32"/>
          <w:szCs w:val="32"/>
          <w:lang w:val="en-US" w:eastAsia="zh-CN" w:bidi="ar-SA"/>
        </w:rPr>
        <w:t>1</w:t>
      </w:r>
      <w:r>
        <w:rPr>
          <w:rFonts w:hint="eastAsia" w:ascii="仿宋" w:hAnsi="Times New Roman" w:eastAsia="仿宋" w:cs="仿宋_GB2312"/>
          <w:color w:val="000000"/>
          <w:sz w:val="32"/>
          <w:szCs w:val="32"/>
          <w:lang w:val="en-US" w:eastAsia="zh-CN" w:bidi="ar-SA"/>
        </w:rPr>
        <w:t>.我公司对参与竞买的矿权所在矿区情况已充分了解，对投资的回报和风险已有足够的认识；对申请新立采矿权的相关规定已清楚。</w:t>
      </w:r>
    </w:p>
    <w:p w14:paraId="29538B21">
      <w:pPr>
        <w:widowControl/>
        <w:autoSpaceDE/>
        <w:autoSpaceDN/>
        <w:spacing w:line="500" w:lineRule="exact"/>
        <w:ind w:firstLine="640" w:firstLineChars="200"/>
        <w:jc w:val="both"/>
        <w:rPr>
          <w:rFonts w:ascii="仿宋" w:hAnsi="Times New Roman" w:eastAsia="仿宋" w:cs="仿宋_GB2312"/>
          <w:color w:val="000000"/>
          <w:sz w:val="32"/>
          <w:szCs w:val="32"/>
          <w:lang w:val="en-US" w:eastAsia="zh-CN" w:bidi="ar-SA"/>
        </w:rPr>
      </w:pPr>
      <w:r>
        <w:rPr>
          <w:rFonts w:ascii="仿宋" w:hAnsi="Times New Roman" w:eastAsia="仿宋" w:cs="仿宋_GB2312"/>
          <w:color w:val="000000"/>
          <w:sz w:val="32"/>
          <w:szCs w:val="32"/>
          <w:lang w:val="en-US" w:eastAsia="zh-CN" w:bidi="ar-SA"/>
        </w:rPr>
        <w:t>2</w:t>
      </w:r>
      <w:r>
        <w:rPr>
          <w:rFonts w:hint="eastAsia" w:ascii="仿宋" w:hAnsi="Times New Roman" w:eastAsia="仿宋" w:cs="仿宋_GB2312"/>
          <w:color w:val="000000"/>
          <w:sz w:val="32"/>
          <w:szCs w:val="32"/>
          <w:lang w:val="en-US" w:eastAsia="zh-CN" w:bidi="ar-SA"/>
        </w:rPr>
        <w:t>.我公司接受贵局挂牌出让文件中《采矿权挂牌出让成交确认书（样本）》的内容，在成为竞得人后当场签订成交确认书和按期缴纳矿业权交易服务费，若我方拒绝当场签订成交确认书和不按期缴纳矿业权交易服务费，已交保证金作为违约金处理。</w:t>
      </w:r>
    </w:p>
    <w:p w14:paraId="1E06D324">
      <w:pPr>
        <w:widowControl/>
        <w:autoSpaceDE/>
        <w:autoSpaceDN/>
        <w:spacing w:line="500" w:lineRule="exact"/>
        <w:ind w:firstLine="640"/>
        <w:rPr>
          <w:rFonts w:ascii="仿宋" w:hAnsi="Times New Roman" w:eastAsia="仿宋" w:cs="仿宋"/>
          <w:color w:val="000000"/>
          <w:sz w:val="32"/>
          <w:szCs w:val="32"/>
          <w:lang w:val="en-US" w:eastAsia="zh-CN" w:bidi="ar-SA"/>
        </w:rPr>
      </w:pPr>
      <w:r>
        <w:rPr>
          <w:rFonts w:ascii="仿宋" w:hAnsi="Times New Roman" w:eastAsia="仿宋" w:cs="仿宋"/>
          <w:color w:val="000000"/>
          <w:sz w:val="32"/>
          <w:szCs w:val="32"/>
          <w:lang w:val="en-US" w:eastAsia="zh-CN" w:bidi="ar-SA"/>
        </w:rPr>
        <w:t>3</w:t>
      </w:r>
      <w:r>
        <w:rPr>
          <w:rFonts w:hint="eastAsia" w:ascii="仿宋" w:hAnsi="Times New Roman" w:eastAsia="仿宋" w:cs="仿宋"/>
          <w:color w:val="000000"/>
          <w:sz w:val="32"/>
          <w:szCs w:val="32"/>
          <w:lang w:val="en-US" w:eastAsia="zh-CN" w:bidi="ar-SA"/>
        </w:rPr>
        <w:t>.</w:t>
      </w:r>
      <w:r>
        <w:rPr>
          <w:rFonts w:hint="eastAsia" w:ascii="仿宋" w:hAnsi="Times New Roman" w:eastAsia="仿宋" w:cs="仿宋_GB2312"/>
          <w:color w:val="000000"/>
          <w:sz w:val="32"/>
          <w:szCs w:val="32"/>
          <w:lang w:val="en-US" w:eastAsia="zh-CN" w:bidi="ar-SA"/>
        </w:rPr>
        <w:t>我公司</w:t>
      </w:r>
      <w:r>
        <w:rPr>
          <w:rFonts w:ascii="仿宋" w:hAnsi="Times New Roman" w:eastAsia="仿宋" w:cs="仿宋_GB2312"/>
          <w:color w:val="000000"/>
          <w:sz w:val="32"/>
          <w:szCs w:val="32"/>
          <w:lang w:val="en-US" w:eastAsia="zh-CN" w:bidi="ar-SA"/>
        </w:rPr>
        <w:t>若成为</w:t>
      </w:r>
      <w:r>
        <w:rPr>
          <w:rFonts w:hint="eastAsia" w:ascii="仿宋" w:hAnsi="Times New Roman" w:eastAsia="仿宋" w:cs="仿宋"/>
          <w:color w:val="000000"/>
          <w:sz w:val="32"/>
          <w:szCs w:val="32"/>
          <w:lang w:val="en-US" w:eastAsia="zh-CN" w:bidi="ar-SA"/>
        </w:rPr>
        <w:t>竞得人</w:t>
      </w:r>
      <w:r>
        <w:rPr>
          <w:rFonts w:ascii="仿宋" w:hAnsi="Times New Roman" w:eastAsia="仿宋" w:cs="仿宋"/>
          <w:color w:val="000000"/>
          <w:sz w:val="32"/>
          <w:szCs w:val="32"/>
          <w:lang w:val="en-US" w:eastAsia="zh-CN" w:bidi="ar-SA"/>
        </w:rPr>
        <w:t>后承诺</w:t>
      </w:r>
      <w:r>
        <w:rPr>
          <w:rFonts w:hint="eastAsia" w:ascii="仿宋" w:hAnsi="Times New Roman" w:eastAsia="仿宋" w:cs="仿宋"/>
          <w:color w:val="000000"/>
          <w:sz w:val="32"/>
          <w:szCs w:val="32"/>
          <w:lang w:val="en-US" w:eastAsia="zh-CN" w:bidi="ar-SA"/>
        </w:rPr>
        <w:t>按《采矿权成交确认书》约定的期限与出让人签订《采矿权出让合同》，并按合同约定缴纳采矿权出让收益。</w:t>
      </w:r>
    </w:p>
    <w:p w14:paraId="0221758D">
      <w:pPr>
        <w:widowControl/>
        <w:autoSpaceDE/>
        <w:autoSpaceDN/>
        <w:spacing w:line="500" w:lineRule="exact"/>
        <w:ind w:firstLine="640"/>
        <w:jc w:val="both"/>
        <w:rPr>
          <w:rFonts w:ascii="仿宋_GB2312" w:hAnsi="Times New Roman" w:eastAsia="仿宋_GB2312" w:cs="仿宋_GB2312"/>
          <w:color w:val="000000"/>
          <w:sz w:val="32"/>
          <w:szCs w:val="32"/>
          <w:lang w:val="en-US" w:eastAsia="zh-CN" w:bidi="ar-SA"/>
        </w:rPr>
      </w:pPr>
      <w:r>
        <w:rPr>
          <w:rFonts w:ascii="仿宋" w:hAnsi="Times New Roman" w:eastAsia="仿宋" w:cs="仿宋"/>
          <w:color w:val="000000"/>
          <w:sz w:val="32"/>
          <w:szCs w:val="32"/>
          <w:lang w:val="en-US" w:eastAsia="zh-CN" w:bidi="ar-SA"/>
        </w:rPr>
        <w:t>4</w:t>
      </w:r>
      <w:r>
        <w:rPr>
          <w:rFonts w:hint="eastAsia" w:ascii="仿宋" w:hAnsi="Times New Roman" w:eastAsia="仿宋" w:cs="仿宋"/>
          <w:color w:val="000000"/>
          <w:sz w:val="32"/>
          <w:szCs w:val="32"/>
          <w:lang w:val="en-US" w:eastAsia="zh-CN" w:bidi="ar-SA"/>
        </w:rPr>
        <w:t>.</w:t>
      </w:r>
      <w:r>
        <w:rPr>
          <w:rFonts w:hint="eastAsia" w:ascii="仿宋" w:hAnsi="Times New Roman" w:eastAsia="仿宋" w:cs="仿宋_GB2312"/>
          <w:color w:val="000000"/>
          <w:sz w:val="32"/>
          <w:szCs w:val="32"/>
          <w:lang w:val="en-US" w:eastAsia="zh-CN" w:bidi="ar-SA"/>
        </w:rPr>
        <w:t>我</w:t>
      </w:r>
      <w:r>
        <w:rPr>
          <w:rFonts w:ascii="仿宋" w:hAnsi="Times New Roman" w:eastAsia="仿宋" w:cs="仿宋_GB2312"/>
          <w:color w:val="000000"/>
          <w:sz w:val="32"/>
          <w:szCs w:val="32"/>
          <w:lang w:val="en-US" w:eastAsia="zh-CN" w:bidi="ar-SA"/>
        </w:rPr>
        <w:t>公司承诺提交的所有竞买资料均真实有效，若有</w:t>
      </w:r>
      <w:r>
        <w:rPr>
          <w:rFonts w:hint="eastAsia" w:ascii="仿宋" w:hAnsi="Times New Roman" w:eastAsia="仿宋" w:cs="仿宋"/>
          <w:sz w:val="32"/>
          <w:szCs w:val="32"/>
          <w:lang w:val="en-US" w:eastAsia="zh-CN" w:bidi="ar-SA"/>
        </w:rPr>
        <w:t>提供虚假文件或者隐瞒事实</w:t>
      </w:r>
      <w:r>
        <w:rPr>
          <w:rFonts w:ascii="仿宋" w:hAnsi="Times New Roman" w:eastAsia="仿宋" w:cs="仿宋"/>
          <w:sz w:val="32"/>
          <w:szCs w:val="32"/>
          <w:lang w:val="en-US" w:eastAsia="zh-CN" w:bidi="ar-SA"/>
        </w:rPr>
        <w:t>的情况，</w:t>
      </w:r>
      <w:r>
        <w:rPr>
          <w:rFonts w:hint="eastAsia" w:ascii="仿宋" w:hAnsi="Times New Roman" w:eastAsia="仿宋" w:cs="仿宋"/>
          <w:sz w:val="32"/>
          <w:szCs w:val="32"/>
          <w:lang w:val="en-US" w:eastAsia="zh-CN" w:bidi="ar-SA"/>
        </w:rPr>
        <w:t>自</w:t>
      </w:r>
      <w:r>
        <w:rPr>
          <w:rFonts w:ascii="仿宋" w:hAnsi="Times New Roman" w:eastAsia="仿宋" w:cs="仿宋"/>
          <w:sz w:val="32"/>
          <w:szCs w:val="32"/>
          <w:lang w:val="en-US" w:eastAsia="zh-CN" w:bidi="ar-SA"/>
        </w:rPr>
        <w:t>愿</w:t>
      </w:r>
      <w:r>
        <w:rPr>
          <w:rFonts w:hint="eastAsia" w:ascii="仿宋" w:hAnsi="Times New Roman" w:eastAsia="仿宋" w:cs="仿宋_GB2312"/>
          <w:color w:val="000000"/>
          <w:sz w:val="32"/>
          <w:szCs w:val="32"/>
          <w:lang w:val="en-US" w:eastAsia="zh-CN" w:bidi="ar-SA"/>
        </w:rPr>
        <w:t>承担</w:t>
      </w:r>
      <w:r>
        <w:rPr>
          <w:rFonts w:ascii="仿宋" w:hAnsi="Times New Roman" w:eastAsia="仿宋" w:cs="仿宋_GB2312"/>
          <w:color w:val="000000"/>
          <w:sz w:val="32"/>
          <w:szCs w:val="32"/>
          <w:lang w:val="en-US" w:eastAsia="zh-CN" w:bidi="ar-SA"/>
        </w:rPr>
        <w:t>因此造成的所有后果及</w:t>
      </w:r>
      <w:r>
        <w:rPr>
          <w:rFonts w:hint="eastAsia" w:ascii="仿宋" w:hAnsi="Times New Roman" w:eastAsia="仿宋" w:cs="仿宋_GB2312"/>
          <w:color w:val="000000"/>
          <w:sz w:val="32"/>
          <w:szCs w:val="32"/>
          <w:lang w:val="en-US" w:eastAsia="zh-CN" w:bidi="ar-SA"/>
        </w:rPr>
        <w:t>法律责任。</w:t>
      </w:r>
      <w:r>
        <w:rPr>
          <w:rFonts w:hint="eastAsia" w:ascii="仿宋_GB2312" w:hAnsi="Times New Roman" w:eastAsia="仿宋_GB2312" w:cs="仿宋_GB2312"/>
          <w:color w:val="000000"/>
          <w:sz w:val="32"/>
          <w:szCs w:val="32"/>
          <w:lang w:val="en-US" w:eastAsia="zh-CN" w:bidi="ar-SA"/>
        </w:rPr>
        <w:t xml:space="preserve">                                   </w:t>
      </w:r>
    </w:p>
    <w:p w14:paraId="5D7A3697">
      <w:pPr>
        <w:autoSpaceDE w:val="0"/>
        <w:autoSpaceDN w:val="0"/>
        <w:spacing w:line="500" w:lineRule="exact"/>
        <w:ind w:firstLine="3520" w:firstLineChars="11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承诺人：（公章）</w:t>
      </w:r>
    </w:p>
    <w:p w14:paraId="27A519A5">
      <w:pPr>
        <w:autoSpaceDE w:val="0"/>
        <w:autoSpaceDN w:val="0"/>
        <w:spacing w:line="500" w:lineRule="exact"/>
        <w:jc w:val="left"/>
        <w:rPr>
          <w:rFonts w:ascii="仿宋" w:hAnsi="仿宋" w:eastAsia="仿宋" w:cs="仿宋_GB2312"/>
          <w:color w:val="000000"/>
          <w:kern w:val="0"/>
          <w:sz w:val="32"/>
          <w:szCs w:val="32"/>
        </w:rPr>
      </w:pPr>
    </w:p>
    <w:p w14:paraId="6830CF71">
      <w:pPr>
        <w:autoSpaceDE w:val="0"/>
        <w:autoSpaceDN w:val="0"/>
        <w:spacing w:line="500" w:lineRule="exact"/>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                      法定代表人（或承诺人）：（签章）</w:t>
      </w:r>
    </w:p>
    <w:p w14:paraId="66D216B0">
      <w:pPr>
        <w:autoSpaceDE w:val="0"/>
        <w:autoSpaceDN w:val="0"/>
        <w:spacing w:line="500" w:lineRule="exact"/>
        <w:jc w:val="left"/>
        <w:rPr>
          <w:rFonts w:ascii="仿宋" w:hAnsi="仿宋" w:eastAsia="仿宋" w:cs="仿宋_GB2312"/>
          <w:color w:val="000000"/>
          <w:kern w:val="0"/>
          <w:sz w:val="32"/>
          <w:szCs w:val="32"/>
        </w:rPr>
      </w:pPr>
    </w:p>
    <w:p w14:paraId="6BE83378">
      <w:pPr>
        <w:autoSpaceDE w:val="0"/>
        <w:autoSpaceDN w:val="0"/>
        <w:spacing w:line="500" w:lineRule="exact"/>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                                  年   月    日</w:t>
      </w:r>
    </w:p>
    <w:p w14:paraId="0048D216">
      <w:pPr>
        <w:pStyle w:val="18"/>
        <w:rPr>
          <w:rStyle w:val="20"/>
          <w:rFonts w:hint="default" w:ascii="仿宋" w:hAnsi="仿宋" w:eastAsia="仿宋" w:cs="仿宋_GB2312"/>
          <w:color w:val="auto"/>
          <w:sz w:val="28"/>
          <w:szCs w:val="28"/>
          <w:lang w:val="en-US" w:eastAsia="zh-CN"/>
        </w:rPr>
      </w:pPr>
      <w:bookmarkStart w:id="0" w:name="_GoBack"/>
      <w:bookmarkEnd w:id="0"/>
    </w:p>
    <w:p w14:paraId="7BEACF1C">
      <w:pPr>
        <w:jc w:val="center"/>
        <w:rPr>
          <w:rFonts w:hint="eastAsia"/>
          <w:b/>
          <w:bCs/>
          <w:sz w:val="44"/>
          <w:szCs w:val="52"/>
          <w:lang w:val="en-US" w:eastAsia="zh-CN"/>
        </w:rPr>
      </w:pPr>
      <w:r>
        <w:rPr>
          <w:rFonts w:hint="eastAsia"/>
          <w:b/>
          <w:bCs/>
          <w:sz w:val="44"/>
          <w:szCs w:val="52"/>
          <w:lang w:val="en-US" w:eastAsia="zh-CN"/>
        </w:rPr>
        <w:t>信用情况</w:t>
      </w:r>
    </w:p>
    <w:p w14:paraId="5A38FD82">
      <w:pPr>
        <w:numPr>
          <w:ilvl w:val="0"/>
          <w:numId w:val="2"/>
        </w:numPr>
        <w:jc w:val="both"/>
        <w:rPr>
          <w:rFonts w:hint="eastAsia"/>
          <w:b/>
          <w:bCs/>
          <w:sz w:val="32"/>
          <w:szCs w:val="40"/>
          <w:lang w:val="en-US" w:eastAsia="zh-CN"/>
        </w:rPr>
      </w:pPr>
      <w:r>
        <w:rPr>
          <w:rFonts w:hint="eastAsia"/>
          <w:b/>
          <w:bCs/>
          <w:sz w:val="32"/>
          <w:szCs w:val="40"/>
          <w:lang w:val="en-US" w:eastAsia="zh-CN"/>
        </w:rPr>
        <w:t>信用中国报告（盖章扫描件）原件一式三份；</w:t>
      </w:r>
    </w:p>
    <w:p w14:paraId="50F10D7C">
      <w:pPr>
        <w:numPr>
          <w:ilvl w:val="0"/>
          <w:numId w:val="0"/>
        </w:numPr>
        <w:ind w:firstLine="321" w:firstLineChars="100"/>
        <w:jc w:val="both"/>
        <w:rPr>
          <w:rFonts w:hint="default"/>
          <w:b/>
          <w:bCs/>
          <w:sz w:val="32"/>
          <w:szCs w:val="40"/>
          <w:lang w:val="en-US" w:eastAsia="zh-CN"/>
        </w:rPr>
      </w:pPr>
      <w:r>
        <w:rPr>
          <w:rFonts w:hint="eastAsia"/>
          <w:b/>
          <w:bCs/>
          <w:sz w:val="32"/>
          <w:szCs w:val="40"/>
          <w:lang w:val="en-US" w:eastAsia="zh-CN"/>
        </w:rPr>
        <w:t>网站链接：https://www.creditchina.gov.cn/</w:t>
      </w:r>
    </w:p>
    <w:p w14:paraId="5AB1E25A">
      <w:pPr>
        <w:numPr>
          <w:ilvl w:val="0"/>
          <w:numId w:val="2"/>
        </w:numPr>
        <w:jc w:val="both"/>
        <w:rPr>
          <w:rFonts w:hint="default"/>
          <w:b/>
          <w:bCs/>
          <w:sz w:val="32"/>
          <w:szCs w:val="40"/>
          <w:lang w:val="en-US" w:eastAsia="zh-CN"/>
        </w:rPr>
      </w:pPr>
      <w:r>
        <w:rPr>
          <w:rFonts w:hint="eastAsia"/>
          <w:b/>
          <w:bCs/>
          <w:sz w:val="32"/>
          <w:szCs w:val="40"/>
          <w:lang w:val="en-US" w:eastAsia="zh-CN"/>
        </w:rPr>
        <w:t>国家企业信息公示系统报告（盖章扫描件）原件一式三份；</w:t>
      </w:r>
    </w:p>
    <w:p w14:paraId="119E090C">
      <w:pPr>
        <w:numPr>
          <w:ilvl w:val="0"/>
          <w:numId w:val="0"/>
        </w:numPr>
        <w:ind w:firstLine="321" w:firstLineChars="100"/>
        <w:jc w:val="both"/>
        <w:rPr>
          <w:rFonts w:hint="eastAsia"/>
          <w:b/>
          <w:bCs/>
          <w:sz w:val="32"/>
          <w:szCs w:val="40"/>
          <w:lang w:val="en-US" w:eastAsia="zh-CN"/>
        </w:rPr>
      </w:pPr>
      <w:r>
        <w:rPr>
          <w:rFonts w:hint="eastAsia"/>
          <w:b/>
          <w:bCs/>
          <w:sz w:val="32"/>
          <w:szCs w:val="40"/>
          <w:lang w:val="en-US" w:eastAsia="zh-CN"/>
        </w:rPr>
        <w:t>网站链接：</w:t>
      </w:r>
      <w:r>
        <w:rPr>
          <w:rFonts w:hint="eastAsia"/>
          <w:b/>
          <w:bCs/>
          <w:sz w:val="32"/>
          <w:szCs w:val="40"/>
          <w:lang w:val="en-US" w:eastAsia="zh-CN"/>
        </w:rPr>
        <w:fldChar w:fldCharType="begin"/>
      </w:r>
      <w:r>
        <w:rPr>
          <w:rFonts w:hint="eastAsia"/>
          <w:b/>
          <w:bCs/>
          <w:sz w:val="32"/>
          <w:szCs w:val="40"/>
          <w:lang w:val="en-US" w:eastAsia="zh-CN"/>
        </w:rPr>
        <w:instrText xml:space="preserve"> HYPERLINK "https://www.gsxt.gov.cn/index.html" </w:instrText>
      </w:r>
      <w:r>
        <w:rPr>
          <w:rFonts w:hint="eastAsia"/>
          <w:b/>
          <w:bCs/>
          <w:sz w:val="32"/>
          <w:szCs w:val="40"/>
          <w:lang w:val="en-US" w:eastAsia="zh-CN"/>
        </w:rPr>
        <w:fldChar w:fldCharType="separate"/>
      </w:r>
      <w:r>
        <w:rPr>
          <w:rStyle w:val="16"/>
          <w:rFonts w:hint="eastAsia"/>
          <w:b/>
          <w:bCs/>
          <w:sz w:val="32"/>
          <w:szCs w:val="40"/>
          <w:lang w:val="en-US" w:eastAsia="zh-CN"/>
        </w:rPr>
        <w:t>https://www.gsxt.gov.cn/index.html</w:t>
      </w:r>
      <w:r>
        <w:rPr>
          <w:rFonts w:hint="eastAsia"/>
          <w:b/>
          <w:bCs/>
          <w:sz w:val="32"/>
          <w:szCs w:val="40"/>
          <w:lang w:val="en-US" w:eastAsia="zh-CN"/>
        </w:rPr>
        <w:fldChar w:fldCharType="end"/>
      </w:r>
    </w:p>
    <w:p w14:paraId="5F6DAF0B">
      <w:pPr>
        <w:numPr>
          <w:ilvl w:val="0"/>
          <w:numId w:val="2"/>
        </w:numPr>
        <w:ind w:left="0" w:leftChars="0" w:firstLine="0" w:firstLineChars="0"/>
        <w:jc w:val="both"/>
        <w:rPr>
          <w:rFonts w:hint="default"/>
          <w:b/>
          <w:bCs/>
          <w:sz w:val="32"/>
          <w:szCs w:val="40"/>
          <w:lang w:val="en-US" w:eastAsia="zh-CN"/>
        </w:rPr>
      </w:pPr>
      <w:r>
        <w:rPr>
          <w:rFonts w:hint="eastAsia"/>
          <w:b/>
          <w:bCs/>
          <w:sz w:val="32"/>
          <w:szCs w:val="40"/>
          <w:lang w:val="en-US" w:eastAsia="zh-CN"/>
        </w:rPr>
        <w:t>营业执照副本--彩印件盖章公章（电子版PFD格式）,一式三份。</w:t>
      </w:r>
    </w:p>
    <w:p w14:paraId="551B755E">
      <w:pPr>
        <w:numPr>
          <w:ilvl w:val="0"/>
          <w:numId w:val="2"/>
        </w:numPr>
        <w:ind w:left="0" w:leftChars="0" w:firstLine="0" w:firstLineChars="0"/>
        <w:jc w:val="both"/>
        <w:rPr>
          <w:rFonts w:hint="default"/>
          <w:b/>
          <w:bCs/>
          <w:sz w:val="32"/>
          <w:szCs w:val="40"/>
          <w:lang w:val="en-US" w:eastAsia="zh-CN"/>
        </w:rPr>
      </w:pPr>
      <w:r>
        <w:rPr>
          <w:rFonts w:hint="eastAsia"/>
          <w:b/>
          <w:bCs/>
          <w:sz w:val="32"/>
          <w:szCs w:val="40"/>
          <w:lang w:val="en-US" w:eastAsia="zh-CN"/>
        </w:rPr>
        <w:t>银行开户许可证彩印件盖章公章（电子版PFD格式）,一式三份。</w:t>
      </w:r>
    </w:p>
    <w:p w14:paraId="34C830DB">
      <w:pPr>
        <w:numPr>
          <w:ilvl w:val="0"/>
          <w:numId w:val="0"/>
        </w:numPr>
        <w:ind w:leftChars="0"/>
        <w:jc w:val="both"/>
        <w:rPr>
          <w:rFonts w:hint="default"/>
          <w:b/>
          <w:bCs/>
          <w:sz w:val="32"/>
          <w:szCs w:val="40"/>
          <w:lang w:val="en-US" w:eastAsia="zh-CN"/>
        </w:rPr>
      </w:pPr>
    </w:p>
    <w:p w14:paraId="368FC503">
      <w:pPr>
        <w:numPr>
          <w:ilvl w:val="0"/>
          <w:numId w:val="0"/>
        </w:numPr>
        <w:ind w:firstLine="321" w:firstLineChars="100"/>
        <w:jc w:val="both"/>
        <w:rPr>
          <w:rFonts w:hint="eastAsia"/>
          <w:b/>
          <w:bCs/>
          <w:sz w:val="32"/>
          <w:szCs w:val="40"/>
          <w:lang w:val="en-US" w:eastAsia="zh-CN"/>
        </w:rPr>
      </w:pPr>
    </w:p>
    <w:p w14:paraId="09CC9587">
      <w:pPr>
        <w:numPr>
          <w:ilvl w:val="0"/>
          <w:numId w:val="0"/>
        </w:numPr>
        <w:ind w:firstLine="321" w:firstLineChars="100"/>
        <w:jc w:val="both"/>
        <w:rPr>
          <w:rFonts w:hint="default"/>
          <w:b/>
          <w:bCs/>
          <w:sz w:val="32"/>
          <w:szCs w:val="40"/>
          <w:lang w:val="en-US" w:eastAsia="zh-CN"/>
        </w:rPr>
      </w:pPr>
      <w:r>
        <w:rPr>
          <w:rFonts w:hint="eastAsia"/>
          <w:b/>
          <w:bCs/>
          <w:sz w:val="32"/>
          <w:szCs w:val="40"/>
          <w:lang w:val="en-US" w:eastAsia="zh-CN"/>
        </w:rPr>
        <w:t>操作流程：输入查询自己公司，下载报告,加盖公章。</w:t>
      </w:r>
    </w:p>
    <w:p w14:paraId="208E1DA6">
      <w:pPr>
        <w:pStyle w:val="18"/>
        <w:rPr>
          <w:rStyle w:val="20"/>
          <w:rFonts w:hint="default" w:ascii="仿宋" w:hAnsi="仿宋" w:eastAsia="仿宋" w:cs="仿宋_GB2312"/>
          <w:color w:val="auto"/>
          <w:sz w:val="28"/>
          <w:szCs w:val="28"/>
          <w:lang w:val="en-US" w:eastAsia="zh-CN"/>
        </w:rPr>
      </w:pPr>
    </w:p>
    <w:sectPr>
      <w:headerReference r:id="rId3" w:type="default"/>
      <w:footerReference r:id="rId4" w:type="default"/>
      <w:pgSz w:w="11906" w:h="17008"/>
      <w:pgMar w:top="1440" w:right="1800" w:bottom="1383"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00000000" w:usb1="00000000" w:usb2="00000000" w:usb3="00000000" w:csb0="00000000"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Arial Unicode MS">
    <w:altName w:val="Times New Roman"/>
    <w:panose1 w:val="00000000000000000000"/>
    <w:charset w:val="00"/>
    <w:family w:val="auto"/>
    <w:pitch w:val="default"/>
    <w:sig w:usb0="00000000" w:usb1="00000000" w:usb2="00000000"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390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8621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D8621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737A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82ED9"/>
    <w:multiLevelType w:val="singleLevel"/>
    <w:tmpl w:val="87882ED9"/>
    <w:lvl w:ilvl="0" w:tentative="0">
      <w:start w:val="1"/>
      <w:numFmt w:val="decimal"/>
      <w:lvlText w:val="%1."/>
      <w:lvlJc w:val="left"/>
      <w:pPr>
        <w:tabs>
          <w:tab w:val="left" w:pos="312"/>
        </w:tabs>
      </w:pPr>
    </w:lvl>
  </w:abstractNum>
  <w:abstractNum w:abstractNumId="1">
    <w:nsid w:val="DAE66300"/>
    <w:multiLevelType w:val="singleLevel"/>
    <w:tmpl w:val="DAE66300"/>
    <w:lvl w:ilvl="0" w:tentative="0">
      <w:start w:val="1"/>
      <w:numFmt w:val="decimal"/>
      <w:pStyle w:val="7"/>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MDFhNGJkNjEyMWM4Y2M5NTU0YTIyOTcxNzMzZDUifQ=="/>
  </w:docVars>
  <w:rsids>
    <w:rsidRoot w:val="63753C55"/>
    <w:rsid w:val="07E36C8B"/>
    <w:rsid w:val="083D11AF"/>
    <w:rsid w:val="090B4360"/>
    <w:rsid w:val="09842C00"/>
    <w:rsid w:val="09E9601A"/>
    <w:rsid w:val="0B2A0BA4"/>
    <w:rsid w:val="0B6E5916"/>
    <w:rsid w:val="0D6D5127"/>
    <w:rsid w:val="0DD0203C"/>
    <w:rsid w:val="0DF96C30"/>
    <w:rsid w:val="0E9361F7"/>
    <w:rsid w:val="102D29F7"/>
    <w:rsid w:val="10C2558D"/>
    <w:rsid w:val="10EC17B7"/>
    <w:rsid w:val="14A979BF"/>
    <w:rsid w:val="191300AA"/>
    <w:rsid w:val="19C340D1"/>
    <w:rsid w:val="1A622AE9"/>
    <w:rsid w:val="1BF050EC"/>
    <w:rsid w:val="2090289A"/>
    <w:rsid w:val="229B6DF5"/>
    <w:rsid w:val="22A55A9C"/>
    <w:rsid w:val="23CA1922"/>
    <w:rsid w:val="24CF0DCD"/>
    <w:rsid w:val="2879349C"/>
    <w:rsid w:val="2BD248A6"/>
    <w:rsid w:val="2EA730F7"/>
    <w:rsid w:val="34770400"/>
    <w:rsid w:val="39930897"/>
    <w:rsid w:val="3B744D4D"/>
    <w:rsid w:val="3C833CE0"/>
    <w:rsid w:val="3EDF52FC"/>
    <w:rsid w:val="3F5D0327"/>
    <w:rsid w:val="411D0636"/>
    <w:rsid w:val="448D300D"/>
    <w:rsid w:val="4BAD1831"/>
    <w:rsid w:val="50A676EE"/>
    <w:rsid w:val="53D26748"/>
    <w:rsid w:val="581D7B9B"/>
    <w:rsid w:val="5B820D67"/>
    <w:rsid w:val="5C711768"/>
    <w:rsid w:val="5CCF6DF3"/>
    <w:rsid w:val="5D3609BB"/>
    <w:rsid w:val="605E6C00"/>
    <w:rsid w:val="63753C55"/>
    <w:rsid w:val="66F65041"/>
    <w:rsid w:val="697D6AC6"/>
    <w:rsid w:val="6A326E0B"/>
    <w:rsid w:val="6B26337A"/>
    <w:rsid w:val="6C4E379B"/>
    <w:rsid w:val="6E1A2EB3"/>
    <w:rsid w:val="6EB647AE"/>
    <w:rsid w:val="709D1B93"/>
    <w:rsid w:val="736E321A"/>
    <w:rsid w:val="73F25E01"/>
    <w:rsid w:val="75F3408F"/>
    <w:rsid w:val="77651911"/>
    <w:rsid w:val="7875346B"/>
    <w:rsid w:val="79945EC4"/>
    <w:rsid w:val="7C8810B1"/>
    <w:rsid w:val="7CCF399A"/>
    <w:rsid w:val="7D440F25"/>
    <w:rsid w:val="7DF950E6"/>
    <w:rsid w:val="7E7A3A4E"/>
    <w:rsid w:val="7E9112BE"/>
    <w:rsid w:val="7EE57166"/>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仿宋" w:cs="宋体"/>
      <w:b/>
      <w:kern w:val="44"/>
      <w:sz w:val="36"/>
      <w:szCs w:val="22"/>
      <w:lang w:val="zh-CN" w:bidi="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1"/>
    <w:qFormat/>
    <w:uiPriority w:val="0"/>
    <w:pPr>
      <w:widowControl w:val="0"/>
      <w:autoSpaceDE w:val="0"/>
      <w:autoSpaceDN w:val="0"/>
    </w:pPr>
    <w:rPr>
      <w:rFonts w:ascii="宋体" w:hAnsi="Times New Roman" w:eastAsia="宋体" w:cs="宋体"/>
      <w:sz w:val="28"/>
      <w:szCs w:val="28"/>
      <w:lang w:val="en-US" w:eastAsia="zh-CN" w:bidi="ar-SA"/>
    </w:rPr>
  </w:style>
  <w:style w:type="paragraph" w:styleId="5">
    <w:name w:val="Body Text Indent"/>
    <w:basedOn w:val="1"/>
    <w:unhideWhenUsed/>
    <w:qFormat/>
    <w:uiPriority w:val="99"/>
    <w:pPr>
      <w:spacing w:after="120"/>
      <w:ind w:left="420" w:leftChars="200"/>
    </w:pPr>
  </w:style>
  <w:style w:type="paragraph" w:styleId="6">
    <w:name w:val="Plain Text"/>
    <w:basedOn w:val="1"/>
    <w:next w:val="7"/>
    <w:autoRedefine/>
    <w:qFormat/>
    <w:uiPriority w:val="0"/>
    <w:rPr>
      <w:rFonts w:ascii="宋体" w:hAnsi="Courier New" w:cs="Courier New"/>
      <w:szCs w:val="21"/>
    </w:rPr>
  </w:style>
  <w:style w:type="paragraph" w:styleId="7">
    <w:name w:val="List Number 5"/>
    <w:basedOn w:val="1"/>
    <w:autoRedefine/>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next w:val="11"/>
    <w:qFormat/>
    <w:uiPriority w:val="0"/>
    <w:pPr>
      <w:widowControl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left"/>
    </w:pPr>
    <w:rPr>
      <w:rFonts w:ascii="宋体" w:hAnsi="Times New Roman" w:eastAsia="宋体" w:cs="宋体"/>
      <w:kern w:val="0"/>
      <w:sz w:val="24"/>
      <w:szCs w:val="22"/>
      <w:lang w:val="en-US" w:eastAsia="zh-CN" w:bidi="ar-SA"/>
    </w:rPr>
  </w:style>
  <w:style w:type="paragraph" w:customStyle="1" w:styleId="11">
    <w:name w:val="样式 普通(网站) + 方正小标宋_GBK 小二 黑色 居中"/>
    <w:next w:val="12"/>
    <w:autoRedefine/>
    <w:qFormat/>
    <w:uiPriority w:val="0"/>
    <w:pPr>
      <w:widowControl w:val="0"/>
      <w:spacing w:before="240" w:after="60"/>
      <w:ind w:left="-50" w:leftChars="-50" w:right="-50" w:rightChars="-50"/>
      <w:jc w:val="center"/>
      <w:outlineLvl w:val="0"/>
    </w:pPr>
    <w:rPr>
      <w:rFonts w:ascii="方正小标宋_GBK" w:hAnsi="Times New Roman" w:eastAsia="方正小标宋_GBK" w:cs="Arial"/>
      <w:b/>
      <w:bCs/>
      <w:color w:val="000000"/>
      <w:kern w:val="2"/>
      <w:sz w:val="36"/>
      <w:szCs w:val="20"/>
      <w:lang w:val="en-US" w:eastAsia="zh-CN" w:bidi="ar-SA"/>
    </w:rPr>
  </w:style>
  <w:style w:type="paragraph" w:customStyle="1" w:styleId="12">
    <w:name w:val="正文 A"/>
    <w:next w:val="3"/>
    <w:autoRedefine/>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styleId="13">
    <w:name w:val="Body Text First Indent 2"/>
    <w:basedOn w:val="5"/>
    <w:next w:val="6"/>
    <w:qFormat/>
    <w:uiPriority w:val="0"/>
    <w:pPr>
      <w:spacing w:line="240" w:lineRule="auto"/>
      <w:ind w:firstLine="420"/>
    </w:pPr>
    <w:rPr>
      <w:sz w:val="21"/>
    </w:rPr>
  </w:style>
  <w:style w:type="character" w:styleId="16">
    <w:name w:val="Hyperlink"/>
    <w:basedOn w:val="15"/>
    <w:qFormat/>
    <w:uiPriority w:val="0"/>
    <w:rPr>
      <w:color w:val="0000FF"/>
      <w:u w:val="single"/>
    </w:rPr>
  </w:style>
  <w:style w:type="paragraph" w:customStyle="1" w:styleId="17">
    <w:name w:val="样式 正文文本 + 首行缩进:  2 字符"/>
    <w:autoRedefine/>
    <w:qFormat/>
    <w:uiPriority w:val="0"/>
    <w:pPr>
      <w:widowControl w:val="0"/>
      <w:autoSpaceDE w:val="0"/>
      <w:autoSpaceDN w:val="0"/>
      <w:spacing w:after="120" w:line="480" w:lineRule="exact"/>
      <w:ind w:firstLine="1041"/>
      <w:outlineLvl w:val="1"/>
    </w:pPr>
    <w:rPr>
      <w:rFonts w:ascii="Times New Roman" w:hAnsi="Times New Roman" w:eastAsia="方正仿宋_GBK" w:cs="宋体"/>
      <w:sz w:val="32"/>
      <w:szCs w:val="20"/>
      <w:lang w:val="en-US" w:eastAsia="zh-CN" w:bidi="ar-SA"/>
    </w:rPr>
  </w:style>
  <w:style w:type="paragraph" w:customStyle="1" w:styleId="18">
    <w:name w:val="样式11"/>
    <w:basedOn w:val="1"/>
    <w:qFormat/>
    <w:uiPriority w:val="0"/>
  </w:style>
  <w:style w:type="paragraph" w:customStyle="1" w:styleId="19">
    <w:name w:val="K正文"/>
    <w:basedOn w:val="1"/>
    <w:qFormat/>
    <w:uiPriority w:val="0"/>
    <w:pPr>
      <w:adjustRightInd/>
      <w:snapToGrid/>
    </w:pPr>
    <w:rPr>
      <w:szCs w:val="24"/>
    </w:rPr>
  </w:style>
  <w:style w:type="character" w:customStyle="1" w:styleId="20">
    <w:name w:val="content"/>
    <w:autoRedefine/>
    <w:qFormat/>
    <w:uiPriority w:val="0"/>
  </w:style>
  <w:style w:type="paragraph" w:customStyle="1" w:styleId="21">
    <w:name w:val="样式1"/>
    <w:autoRedefine/>
    <w:qFormat/>
    <w:uiPriority w:val="0"/>
    <w:pPr>
      <w:widowControl w:val="0"/>
      <w:autoSpaceDE w:val="0"/>
      <w:autoSpaceDN w:val="0"/>
    </w:pPr>
    <w:rPr>
      <w:rFonts w:ascii="宋体" w:hAnsi="Times New Roman" w:eastAsia="宋体" w:cs="宋体"/>
      <w:b/>
      <w:color w:val="538135"/>
      <w:sz w:val="28"/>
      <w:szCs w:val="22"/>
      <w:lang w:val="en-US" w:eastAsia="zh-CN" w:bidi="ar-SA"/>
    </w:rPr>
  </w:style>
  <w:style w:type="paragraph" w:styleId="22">
    <w:name w:val="No Spacing"/>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2342</Words>
  <Characters>2379</Characters>
  <Lines>0</Lines>
  <Paragraphs>0</Paragraphs>
  <TotalTime>5</TotalTime>
  <ScaleCrop>false</ScaleCrop>
  <LinksUpToDate>false</LinksUpToDate>
  <CharactersWithSpaces>2951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2022-05-07T04:10:00Z</dcterms:created>
  <dc:creator>星空</dc:creator>
  <cp:lastModifiedBy>admin</cp:lastModifiedBy>
  <cp:lastPrinted>2023-04-18T05:01:00Z</cp:lastPrinted>
  <dcterms:modified xsi:type="dcterms:W3CDTF">2025-03-20T07:40:27Z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034D295620424A0D999BF8F0A0647ADE_13</vt:lpwstr>
  </property>
</Properties>
</file>